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D13EAB" w14:textId="77777777" w:rsidR="00FF57A6" w:rsidRPr="0007339D" w:rsidRDefault="00FF57A6" w:rsidP="00FF57A6">
      <w:pPr>
        <w:jc w:val="center"/>
        <w:rPr>
          <w:sz w:val="24"/>
          <w:szCs w:val="24"/>
        </w:rPr>
      </w:pPr>
    </w:p>
    <w:p w14:paraId="675DE8BB" w14:textId="77777777" w:rsidR="00FF57A6" w:rsidRPr="003F2642" w:rsidRDefault="0005595B" w:rsidP="00451D53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3F2642">
        <w:rPr>
          <w:rFonts w:ascii="Times New Roman" w:hAnsi="Times New Roman" w:cs="Times New Roman"/>
          <w:b/>
          <w:sz w:val="44"/>
          <w:szCs w:val="44"/>
          <w:u w:val="single"/>
        </w:rPr>
        <w:t>Torch Lake Township</w:t>
      </w:r>
    </w:p>
    <w:p w14:paraId="18B63A22" w14:textId="77777777" w:rsidR="00FF57A6" w:rsidRPr="003F2642" w:rsidRDefault="00FF57A6" w:rsidP="00FF57A6">
      <w:pPr>
        <w:jc w:val="center"/>
        <w:rPr>
          <w:rFonts w:ascii="Times New Roman" w:hAnsi="Times New Roman" w:cs="Times New Roman"/>
          <w:sz w:val="36"/>
          <w:szCs w:val="36"/>
        </w:rPr>
      </w:pPr>
      <w:r w:rsidRPr="003F2642">
        <w:rPr>
          <w:rFonts w:ascii="Times New Roman" w:hAnsi="Times New Roman" w:cs="Times New Roman"/>
          <w:sz w:val="36"/>
          <w:szCs w:val="36"/>
          <w:u w:val="single"/>
        </w:rPr>
        <w:t>Meeting Notice Policy</w:t>
      </w:r>
      <w:r w:rsidR="00325694" w:rsidRPr="003F2642">
        <w:rPr>
          <w:rFonts w:ascii="Times New Roman" w:hAnsi="Times New Roman" w:cs="Times New Roman"/>
          <w:sz w:val="36"/>
          <w:szCs w:val="36"/>
          <w:u w:val="single"/>
        </w:rPr>
        <w:t xml:space="preserve"> </w:t>
      </w:r>
    </w:p>
    <w:p w14:paraId="21E0E8EB" w14:textId="42C69715" w:rsidR="007D1FAE" w:rsidRPr="003F2642" w:rsidRDefault="007D1FAE" w:rsidP="007D1FAE">
      <w:pPr>
        <w:spacing w:before="240"/>
        <w:jc w:val="center"/>
        <w:rPr>
          <w:rFonts w:ascii="Times New Roman" w:hAnsi="Times New Roman" w:cs="Times New Roman"/>
          <w:sz w:val="20"/>
          <w:szCs w:val="20"/>
        </w:rPr>
      </w:pPr>
      <w:r w:rsidRPr="003F2642">
        <w:rPr>
          <w:rFonts w:ascii="Times New Roman" w:hAnsi="Times New Roman" w:cs="Times New Roman"/>
          <w:sz w:val="20"/>
          <w:szCs w:val="20"/>
        </w:rPr>
        <w:t xml:space="preserve">(Approved by motion by the township board on </w:t>
      </w:r>
      <w:r w:rsidR="00AC30DB">
        <w:rPr>
          <w:rFonts w:ascii="Times New Roman" w:hAnsi="Times New Roman" w:cs="Times New Roman"/>
          <w:sz w:val="20"/>
          <w:szCs w:val="20"/>
        </w:rPr>
        <w:t>December 15, 2020</w:t>
      </w:r>
      <w:r w:rsidRPr="003F2642">
        <w:rPr>
          <w:rFonts w:ascii="Times New Roman" w:hAnsi="Times New Roman" w:cs="Times New Roman"/>
          <w:sz w:val="20"/>
          <w:szCs w:val="20"/>
        </w:rPr>
        <w:t>)</w:t>
      </w:r>
    </w:p>
    <w:p w14:paraId="4C544C8C" w14:textId="77777777" w:rsidR="00FF57A6" w:rsidRDefault="00FF57A6" w:rsidP="00FF57A6">
      <w:pPr>
        <w:jc w:val="center"/>
        <w:rPr>
          <w:sz w:val="24"/>
          <w:szCs w:val="24"/>
          <w:u w:val="single"/>
        </w:rPr>
      </w:pPr>
    </w:p>
    <w:p w14:paraId="59097425" w14:textId="77777777" w:rsidR="00FF57A6" w:rsidRPr="0007339D" w:rsidRDefault="00FF57A6" w:rsidP="007D1FA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7339D">
        <w:rPr>
          <w:rFonts w:ascii="Times New Roman" w:hAnsi="Times New Roman" w:cs="Times New Roman"/>
          <w:b/>
          <w:sz w:val="28"/>
          <w:szCs w:val="28"/>
          <w:u w:val="single"/>
        </w:rPr>
        <w:t>Meeting Policy Index</w:t>
      </w:r>
    </w:p>
    <w:p w14:paraId="5AB98EC0" w14:textId="77777777" w:rsidR="00FF57A6" w:rsidRPr="0007339D" w:rsidRDefault="00FF57A6" w:rsidP="00FF57A6">
      <w:pPr>
        <w:rPr>
          <w:rFonts w:cs="Times New Roman"/>
          <w:sz w:val="24"/>
          <w:szCs w:val="24"/>
        </w:rPr>
      </w:pPr>
      <w:r w:rsidRPr="0007339D">
        <w:rPr>
          <w:rFonts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Page</w:t>
      </w:r>
    </w:p>
    <w:p w14:paraId="1BA63764" w14:textId="77777777" w:rsidR="00FF57A6" w:rsidRPr="0007339D" w:rsidRDefault="00FF57A6" w:rsidP="00FF57A6">
      <w:pPr>
        <w:rPr>
          <w:rFonts w:cs="Times New Roman"/>
          <w:sz w:val="24"/>
          <w:szCs w:val="24"/>
        </w:rPr>
      </w:pPr>
      <w:r w:rsidRPr="0007339D">
        <w:rPr>
          <w:rFonts w:cs="Times New Roman"/>
          <w:sz w:val="24"/>
          <w:szCs w:val="24"/>
        </w:rPr>
        <w:t>Purpose…………………………………………………………………………………………………………………………</w:t>
      </w:r>
      <w:r w:rsidR="00FB0914" w:rsidRPr="0007339D">
        <w:rPr>
          <w:rFonts w:cs="Times New Roman"/>
          <w:sz w:val="24"/>
          <w:szCs w:val="24"/>
        </w:rPr>
        <w:t>…… 2</w:t>
      </w:r>
    </w:p>
    <w:p w14:paraId="52A7B06C" w14:textId="77777777" w:rsidR="00FB0914" w:rsidRPr="0007339D" w:rsidRDefault="00FF57A6" w:rsidP="00FF57A6">
      <w:pPr>
        <w:rPr>
          <w:rFonts w:cs="Times New Roman"/>
          <w:sz w:val="24"/>
          <w:szCs w:val="24"/>
        </w:rPr>
      </w:pPr>
      <w:r w:rsidRPr="0007339D">
        <w:rPr>
          <w:rFonts w:cs="Times New Roman"/>
          <w:sz w:val="24"/>
          <w:szCs w:val="24"/>
        </w:rPr>
        <w:t>Definitions………………………………………………………………………………………………………………………</w:t>
      </w:r>
      <w:r w:rsidR="00FB0914" w:rsidRPr="0007339D">
        <w:rPr>
          <w:rFonts w:cs="Times New Roman"/>
          <w:sz w:val="24"/>
          <w:szCs w:val="24"/>
        </w:rPr>
        <w:t>…. 3</w:t>
      </w:r>
      <w:r w:rsidR="00C16E07" w:rsidRPr="0007339D">
        <w:rPr>
          <w:rFonts w:cs="Times New Roman"/>
          <w:sz w:val="24"/>
          <w:szCs w:val="24"/>
        </w:rPr>
        <w:t>-4</w:t>
      </w:r>
    </w:p>
    <w:p w14:paraId="062808D0" w14:textId="77777777" w:rsidR="00FF57A6" w:rsidRPr="0007339D" w:rsidRDefault="00FF57A6" w:rsidP="00FF57A6">
      <w:pPr>
        <w:rPr>
          <w:rFonts w:cs="Times New Roman"/>
          <w:sz w:val="24"/>
          <w:szCs w:val="24"/>
        </w:rPr>
      </w:pPr>
      <w:r w:rsidRPr="0007339D">
        <w:rPr>
          <w:rFonts w:cs="Times New Roman"/>
          <w:sz w:val="24"/>
          <w:szCs w:val="24"/>
        </w:rPr>
        <w:t>Regularly Scheduled Meetings……………………………………………………………………………………………</w:t>
      </w:r>
      <w:r w:rsidR="00FB0914" w:rsidRPr="0007339D">
        <w:rPr>
          <w:rFonts w:cs="Times New Roman"/>
          <w:sz w:val="24"/>
          <w:szCs w:val="24"/>
        </w:rPr>
        <w:t xml:space="preserve"> </w:t>
      </w:r>
      <w:r w:rsidR="00CA176B" w:rsidRPr="0007339D">
        <w:rPr>
          <w:rFonts w:cs="Times New Roman"/>
          <w:sz w:val="24"/>
          <w:szCs w:val="24"/>
        </w:rPr>
        <w:t>5-6</w:t>
      </w:r>
    </w:p>
    <w:p w14:paraId="48E6C46A" w14:textId="77777777" w:rsidR="00FF57A6" w:rsidRPr="0007339D" w:rsidRDefault="00FF57A6" w:rsidP="00FF57A6">
      <w:pPr>
        <w:rPr>
          <w:rFonts w:cs="Times New Roman"/>
          <w:sz w:val="24"/>
          <w:szCs w:val="24"/>
        </w:rPr>
      </w:pPr>
      <w:r w:rsidRPr="0007339D">
        <w:rPr>
          <w:rFonts w:cs="Times New Roman"/>
          <w:sz w:val="24"/>
          <w:szCs w:val="24"/>
        </w:rPr>
        <w:t>Rescheduled Meetings…………………………………………………………………………………</w:t>
      </w:r>
      <w:r w:rsidR="001D3530" w:rsidRPr="0007339D">
        <w:rPr>
          <w:rFonts w:cs="Times New Roman"/>
          <w:sz w:val="24"/>
          <w:szCs w:val="24"/>
        </w:rPr>
        <w:t>……………</w:t>
      </w:r>
      <w:r w:rsidR="001F0B64" w:rsidRPr="0007339D">
        <w:rPr>
          <w:rFonts w:cs="Times New Roman"/>
          <w:sz w:val="24"/>
          <w:szCs w:val="24"/>
        </w:rPr>
        <w:t>………..</w:t>
      </w:r>
      <w:r w:rsidR="00FB0914" w:rsidRPr="0007339D">
        <w:rPr>
          <w:rFonts w:cs="Times New Roman"/>
          <w:sz w:val="24"/>
          <w:szCs w:val="24"/>
        </w:rPr>
        <w:t xml:space="preserve"> </w:t>
      </w:r>
      <w:r w:rsidR="00CA176B" w:rsidRPr="0007339D">
        <w:rPr>
          <w:rFonts w:cs="Times New Roman"/>
          <w:sz w:val="24"/>
          <w:szCs w:val="24"/>
        </w:rPr>
        <w:t>7</w:t>
      </w:r>
    </w:p>
    <w:p w14:paraId="580A00D4" w14:textId="77777777" w:rsidR="00FF57A6" w:rsidRPr="0007339D" w:rsidRDefault="00FF57A6" w:rsidP="00FF57A6">
      <w:pPr>
        <w:rPr>
          <w:rFonts w:cs="Times New Roman"/>
          <w:sz w:val="24"/>
          <w:szCs w:val="24"/>
        </w:rPr>
      </w:pPr>
      <w:r w:rsidRPr="0007339D">
        <w:rPr>
          <w:rFonts w:cs="Times New Roman"/>
          <w:sz w:val="24"/>
          <w:szCs w:val="24"/>
        </w:rPr>
        <w:t>Special Meetings…………………………………………………………………………………………………………………</w:t>
      </w:r>
      <w:r w:rsidR="00FB0914" w:rsidRPr="0007339D">
        <w:rPr>
          <w:rFonts w:cs="Times New Roman"/>
          <w:sz w:val="24"/>
          <w:szCs w:val="24"/>
        </w:rPr>
        <w:t xml:space="preserve"> 6</w:t>
      </w:r>
    </w:p>
    <w:p w14:paraId="12CEBB8E" w14:textId="77777777" w:rsidR="00FF57A6" w:rsidRPr="0007339D" w:rsidRDefault="00FF57A6" w:rsidP="00FF57A6">
      <w:pPr>
        <w:rPr>
          <w:rFonts w:cs="Times New Roman"/>
          <w:sz w:val="24"/>
          <w:szCs w:val="24"/>
        </w:rPr>
      </w:pPr>
      <w:r w:rsidRPr="0007339D">
        <w:rPr>
          <w:rFonts w:cs="Times New Roman"/>
          <w:sz w:val="24"/>
          <w:szCs w:val="24"/>
        </w:rPr>
        <w:t>Hearings and Public Information Meetings………………………………………………………………………….</w:t>
      </w:r>
      <w:r w:rsidR="00FB0914" w:rsidRPr="0007339D">
        <w:rPr>
          <w:rFonts w:cs="Times New Roman"/>
          <w:sz w:val="24"/>
          <w:szCs w:val="24"/>
        </w:rPr>
        <w:t>7</w:t>
      </w:r>
    </w:p>
    <w:p w14:paraId="1FFDF7B3" w14:textId="77777777" w:rsidR="0061201D" w:rsidRPr="0007339D" w:rsidRDefault="002B20D4" w:rsidP="00FF57A6">
      <w:pPr>
        <w:rPr>
          <w:rFonts w:cs="Times New Roman"/>
          <w:sz w:val="24"/>
          <w:szCs w:val="24"/>
        </w:rPr>
      </w:pPr>
      <w:r w:rsidRPr="0007339D">
        <w:rPr>
          <w:rFonts w:cs="Times New Roman"/>
          <w:sz w:val="24"/>
          <w:szCs w:val="24"/>
        </w:rPr>
        <w:t>Budget Hearing for next F</w:t>
      </w:r>
      <w:r w:rsidR="0061201D" w:rsidRPr="0007339D">
        <w:rPr>
          <w:rFonts w:cs="Times New Roman"/>
          <w:sz w:val="24"/>
          <w:szCs w:val="24"/>
        </w:rPr>
        <w:t>iscal Year…</w:t>
      </w:r>
      <w:r w:rsidR="00FB0914" w:rsidRPr="0007339D">
        <w:rPr>
          <w:rFonts w:cs="Times New Roman"/>
          <w:sz w:val="24"/>
          <w:szCs w:val="24"/>
        </w:rPr>
        <w:t>……</w:t>
      </w:r>
      <w:r w:rsidR="00CA176B" w:rsidRPr="0007339D">
        <w:rPr>
          <w:rFonts w:cs="Times New Roman"/>
          <w:sz w:val="24"/>
          <w:szCs w:val="24"/>
        </w:rPr>
        <w:t>……………………………………………………………………………. 8</w:t>
      </w:r>
    </w:p>
    <w:p w14:paraId="6D1461F2" w14:textId="77777777" w:rsidR="00FF57A6" w:rsidRPr="0007339D" w:rsidRDefault="00FF57A6" w:rsidP="00FF57A6">
      <w:pPr>
        <w:rPr>
          <w:rFonts w:cs="Times New Roman"/>
          <w:sz w:val="24"/>
          <w:szCs w:val="24"/>
        </w:rPr>
      </w:pPr>
      <w:r w:rsidRPr="0007339D">
        <w:rPr>
          <w:rFonts w:cs="Times New Roman"/>
          <w:sz w:val="24"/>
          <w:szCs w:val="24"/>
        </w:rPr>
        <w:t>Annual Meeting of Electors……………………………………</w:t>
      </w:r>
      <w:r w:rsidR="00FB0914" w:rsidRPr="0007339D">
        <w:rPr>
          <w:rFonts w:cs="Times New Roman"/>
          <w:sz w:val="24"/>
          <w:szCs w:val="24"/>
        </w:rPr>
        <w:t>…………………………………………………………… 8</w:t>
      </w:r>
    </w:p>
    <w:p w14:paraId="41FE6B8A" w14:textId="77777777" w:rsidR="00FF57A6" w:rsidRPr="0007339D" w:rsidRDefault="00FF57A6" w:rsidP="00FF57A6">
      <w:pPr>
        <w:rPr>
          <w:rFonts w:cs="Times New Roman"/>
          <w:sz w:val="24"/>
          <w:szCs w:val="24"/>
        </w:rPr>
      </w:pPr>
      <w:r w:rsidRPr="0007339D">
        <w:rPr>
          <w:rFonts w:cs="Times New Roman"/>
          <w:sz w:val="24"/>
          <w:szCs w:val="24"/>
        </w:rPr>
        <w:t>Board of Review Meetings…………………………………………………………………………………………………..</w:t>
      </w:r>
      <w:r w:rsidR="00CA176B" w:rsidRPr="0007339D">
        <w:rPr>
          <w:rFonts w:cs="Times New Roman"/>
          <w:sz w:val="24"/>
          <w:szCs w:val="24"/>
        </w:rPr>
        <w:t xml:space="preserve"> 9</w:t>
      </w:r>
    </w:p>
    <w:p w14:paraId="587052E4" w14:textId="77777777" w:rsidR="00FA763D" w:rsidRPr="0007339D" w:rsidRDefault="00FA763D" w:rsidP="00FF57A6">
      <w:pPr>
        <w:rPr>
          <w:rFonts w:cs="Times New Roman"/>
          <w:sz w:val="24"/>
          <w:szCs w:val="24"/>
        </w:rPr>
      </w:pPr>
      <w:r w:rsidRPr="0007339D">
        <w:rPr>
          <w:rFonts w:cs="Times New Roman"/>
          <w:sz w:val="24"/>
          <w:szCs w:val="24"/>
        </w:rPr>
        <w:t>Cancelled Meetings</w:t>
      </w:r>
      <w:r w:rsidR="00EF235E" w:rsidRPr="0007339D">
        <w:rPr>
          <w:rFonts w:cs="Times New Roman"/>
          <w:sz w:val="24"/>
          <w:szCs w:val="24"/>
        </w:rPr>
        <w:t>……………………………………………………………………………………………………………...9</w:t>
      </w:r>
    </w:p>
    <w:p w14:paraId="6828D2C9" w14:textId="77777777" w:rsidR="00F71543" w:rsidRPr="0007339D" w:rsidRDefault="00D377E5" w:rsidP="00F71543">
      <w:pPr>
        <w:rPr>
          <w:rFonts w:cs="Times New Roman"/>
          <w:sz w:val="24"/>
          <w:szCs w:val="24"/>
        </w:rPr>
      </w:pPr>
      <w:r w:rsidRPr="0007339D">
        <w:rPr>
          <w:rFonts w:cs="Times New Roman"/>
          <w:sz w:val="24"/>
          <w:szCs w:val="24"/>
        </w:rPr>
        <w:t>Appendix …………………………………………</w:t>
      </w:r>
      <w:r w:rsidR="00F71543" w:rsidRPr="0007339D">
        <w:rPr>
          <w:rFonts w:cs="Times New Roman"/>
          <w:sz w:val="24"/>
          <w:szCs w:val="24"/>
        </w:rPr>
        <w:t>……………………………………………………………………</w:t>
      </w:r>
      <w:r w:rsidR="00EF235E" w:rsidRPr="0007339D">
        <w:rPr>
          <w:rFonts w:cs="Times New Roman"/>
          <w:sz w:val="24"/>
          <w:szCs w:val="24"/>
        </w:rPr>
        <w:t>……………</w:t>
      </w:r>
      <w:r w:rsidR="003F2642" w:rsidRPr="0007339D">
        <w:rPr>
          <w:rFonts w:cs="Times New Roman"/>
          <w:sz w:val="24"/>
          <w:szCs w:val="24"/>
        </w:rPr>
        <w:t>……………..</w:t>
      </w:r>
      <w:r w:rsidR="00EF235E" w:rsidRPr="0007339D">
        <w:rPr>
          <w:rFonts w:cs="Times New Roman"/>
          <w:sz w:val="24"/>
          <w:szCs w:val="24"/>
        </w:rPr>
        <w:t>10</w:t>
      </w:r>
    </w:p>
    <w:p w14:paraId="012B60AF" w14:textId="77777777" w:rsidR="00F71543" w:rsidRDefault="00F71543" w:rsidP="00F71543"/>
    <w:p w14:paraId="7828D01E" w14:textId="77777777" w:rsidR="00A21EAE" w:rsidRDefault="00A21EAE" w:rsidP="00F71543">
      <w:pPr>
        <w:jc w:val="center"/>
        <w:rPr>
          <w:sz w:val="32"/>
          <w:szCs w:val="32"/>
        </w:rPr>
      </w:pPr>
    </w:p>
    <w:p w14:paraId="50C51818" w14:textId="77777777" w:rsidR="00A21EAE" w:rsidRDefault="00A21EAE" w:rsidP="00F71543">
      <w:pPr>
        <w:jc w:val="center"/>
        <w:rPr>
          <w:sz w:val="32"/>
          <w:szCs w:val="32"/>
        </w:rPr>
      </w:pPr>
    </w:p>
    <w:p w14:paraId="343A2637" w14:textId="77777777" w:rsidR="00A21EAE" w:rsidRDefault="00A21EAE" w:rsidP="00F71543">
      <w:pPr>
        <w:jc w:val="center"/>
        <w:rPr>
          <w:sz w:val="32"/>
          <w:szCs w:val="32"/>
        </w:rPr>
      </w:pPr>
    </w:p>
    <w:p w14:paraId="35D8C91F" w14:textId="77777777" w:rsidR="00A21EAE" w:rsidRDefault="00A21EAE" w:rsidP="00F71543">
      <w:pPr>
        <w:jc w:val="center"/>
        <w:rPr>
          <w:sz w:val="32"/>
          <w:szCs w:val="32"/>
        </w:rPr>
      </w:pPr>
    </w:p>
    <w:p w14:paraId="58A88C7E" w14:textId="77777777" w:rsidR="00A21EAE" w:rsidRDefault="00A21EAE" w:rsidP="00F71543">
      <w:pPr>
        <w:jc w:val="center"/>
        <w:rPr>
          <w:sz w:val="32"/>
          <w:szCs w:val="32"/>
        </w:rPr>
      </w:pPr>
    </w:p>
    <w:p w14:paraId="55229CA2" w14:textId="77777777" w:rsidR="00A21EAE" w:rsidRDefault="00A21EAE" w:rsidP="00F71543">
      <w:pPr>
        <w:jc w:val="center"/>
        <w:rPr>
          <w:sz w:val="32"/>
          <w:szCs w:val="32"/>
        </w:rPr>
      </w:pPr>
    </w:p>
    <w:p w14:paraId="2BDFCB0B" w14:textId="77777777" w:rsidR="00FF57A6" w:rsidRPr="003F2642" w:rsidRDefault="00FF57A6" w:rsidP="00F71543">
      <w:pPr>
        <w:jc w:val="center"/>
        <w:rPr>
          <w:rFonts w:ascii="Times New Roman" w:hAnsi="Times New Roman" w:cs="Times New Roman"/>
        </w:rPr>
      </w:pPr>
      <w:r w:rsidRPr="003F2642">
        <w:rPr>
          <w:rFonts w:ascii="Times New Roman" w:hAnsi="Times New Roman" w:cs="Times New Roman"/>
          <w:sz w:val="32"/>
          <w:szCs w:val="32"/>
        </w:rPr>
        <w:t>Torch Lake Township</w:t>
      </w:r>
    </w:p>
    <w:p w14:paraId="437D36D1" w14:textId="77777777" w:rsidR="000D50A8" w:rsidRPr="003F2642" w:rsidRDefault="00FF57A6" w:rsidP="00FF57A6">
      <w:pPr>
        <w:spacing w:before="240" w:after="0" w:line="240" w:lineRule="auto"/>
        <w:rPr>
          <w:rFonts w:ascii="Times New Roman" w:hAnsi="Times New Roman" w:cs="Times New Roman"/>
          <w:sz w:val="32"/>
          <w:szCs w:val="32"/>
        </w:rPr>
      </w:pPr>
      <w:r w:rsidRPr="003F2642">
        <w:rPr>
          <w:rFonts w:ascii="Times New Roman" w:hAnsi="Times New Roman" w:cs="Times New Roman"/>
          <w:sz w:val="32"/>
          <w:szCs w:val="32"/>
        </w:rPr>
        <w:t xml:space="preserve">                                            </w:t>
      </w:r>
      <w:r w:rsidR="000D50A8" w:rsidRPr="003F2642">
        <w:rPr>
          <w:rFonts w:ascii="Times New Roman" w:hAnsi="Times New Roman" w:cs="Times New Roman"/>
          <w:sz w:val="32"/>
          <w:szCs w:val="32"/>
        </w:rPr>
        <w:t xml:space="preserve">Meeting </w:t>
      </w:r>
      <w:r w:rsidR="0005595B" w:rsidRPr="003F2642">
        <w:rPr>
          <w:rFonts w:ascii="Times New Roman" w:hAnsi="Times New Roman" w:cs="Times New Roman"/>
          <w:sz w:val="32"/>
          <w:szCs w:val="32"/>
        </w:rPr>
        <w:t>Notice Policy</w:t>
      </w:r>
      <w:r w:rsidR="000D50A8" w:rsidRPr="003F2642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5ACD741" w14:textId="77777777" w:rsidR="003F2642" w:rsidRDefault="003F2642" w:rsidP="003F264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2CA9E99" w14:textId="77777777" w:rsidR="00FB0914" w:rsidRPr="003F2642" w:rsidRDefault="00FB0914" w:rsidP="003F2642">
      <w:pPr>
        <w:rPr>
          <w:rFonts w:ascii="Times New Roman" w:hAnsi="Times New Roman" w:cs="Times New Roman"/>
          <w:sz w:val="24"/>
          <w:szCs w:val="24"/>
        </w:rPr>
      </w:pPr>
      <w:r w:rsidRPr="003F2642">
        <w:rPr>
          <w:rFonts w:ascii="Times New Roman" w:hAnsi="Times New Roman" w:cs="Times New Roman"/>
          <w:b/>
          <w:sz w:val="28"/>
          <w:szCs w:val="28"/>
          <w:u w:val="single"/>
        </w:rPr>
        <w:t>Purpose</w:t>
      </w:r>
    </w:p>
    <w:p w14:paraId="72332015" w14:textId="77777777" w:rsidR="00F63F24" w:rsidRPr="003F2642" w:rsidRDefault="00F71543">
      <w:pPr>
        <w:rPr>
          <w:rFonts w:ascii="Times New Roman" w:hAnsi="Times New Roman" w:cs="Times New Roman"/>
          <w:sz w:val="28"/>
          <w:szCs w:val="28"/>
        </w:rPr>
      </w:pPr>
      <w:r w:rsidRPr="003F2642">
        <w:rPr>
          <w:rFonts w:ascii="Times New Roman" w:hAnsi="Times New Roman" w:cs="Times New Roman"/>
          <w:sz w:val="28"/>
          <w:szCs w:val="28"/>
        </w:rPr>
        <w:t>T</w:t>
      </w:r>
      <w:r w:rsidR="0005595B" w:rsidRPr="003F2642">
        <w:rPr>
          <w:rFonts w:ascii="Times New Roman" w:hAnsi="Times New Roman" w:cs="Times New Roman"/>
          <w:sz w:val="28"/>
          <w:szCs w:val="28"/>
        </w:rPr>
        <w:t xml:space="preserve">his policy is </w:t>
      </w:r>
      <w:r w:rsidRPr="003F2642">
        <w:rPr>
          <w:rFonts w:ascii="Times New Roman" w:hAnsi="Times New Roman" w:cs="Times New Roman"/>
          <w:sz w:val="28"/>
          <w:szCs w:val="28"/>
        </w:rPr>
        <w:t xml:space="preserve">meant </w:t>
      </w:r>
      <w:r w:rsidR="001F0B64" w:rsidRPr="003F2642">
        <w:rPr>
          <w:rFonts w:ascii="Times New Roman" w:hAnsi="Times New Roman" w:cs="Times New Roman"/>
          <w:sz w:val="28"/>
          <w:szCs w:val="28"/>
        </w:rPr>
        <w:t>to e</w:t>
      </w:r>
      <w:r w:rsidR="0005595B" w:rsidRPr="003F2642">
        <w:rPr>
          <w:rFonts w:ascii="Times New Roman" w:hAnsi="Times New Roman" w:cs="Times New Roman"/>
          <w:sz w:val="28"/>
          <w:szCs w:val="28"/>
        </w:rPr>
        <w:t xml:space="preserve">nsure that proper procedures and public notifications </w:t>
      </w:r>
      <w:r w:rsidRPr="003F2642">
        <w:rPr>
          <w:rFonts w:ascii="Times New Roman" w:hAnsi="Times New Roman" w:cs="Times New Roman"/>
          <w:sz w:val="28"/>
          <w:szCs w:val="28"/>
        </w:rPr>
        <w:t xml:space="preserve">are followed for </w:t>
      </w:r>
      <w:r w:rsidR="0005595B" w:rsidRPr="003F2642">
        <w:rPr>
          <w:rFonts w:ascii="Times New Roman" w:hAnsi="Times New Roman" w:cs="Times New Roman"/>
          <w:sz w:val="28"/>
          <w:szCs w:val="28"/>
        </w:rPr>
        <w:t>all meetings of the township board</w:t>
      </w:r>
      <w:r w:rsidR="00755AC3" w:rsidRPr="003F2642">
        <w:rPr>
          <w:rFonts w:ascii="Times New Roman" w:hAnsi="Times New Roman" w:cs="Times New Roman"/>
          <w:sz w:val="28"/>
          <w:szCs w:val="28"/>
        </w:rPr>
        <w:t>, planning comm</w:t>
      </w:r>
      <w:r w:rsidR="00D7046E" w:rsidRPr="003F2642">
        <w:rPr>
          <w:rFonts w:ascii="Times New Roman" w:hAnsi="Times New Roman" w:cs="Times New Roman"/>
          <w:sz w:val="28"/>
          <w:szCs w:val="28"/>
        </w:rPr>
        <w:t xml:space="preserve">ission, zoning board of appeals, board of review, </w:t>
      </w:r>
      <w:r w:rsidR="00755AC3" w:rsidRPr="003F2642">
        <w:rPr>
          <w:rFonts w:ascii="Times New Roman" w:hAnsi="Times New Roman" w:cs="Times New Roman"/>
          <w:sz w:val="28"/>
          <w:szCs w:val="28"/>
        </w:rPr>
        <w:t xml:space="preserve">including </w:t>
      </w:r>
      <w:r w:rsidR="00942FFA" w:rsidRPr="003F2642">
        <w:rPr>
          <w:rFonts w:ascii="Times New Roman" w:hAnsi="Times New Roman" w:cs="Times New Roman"/>
          <w:sz w:val="28"/>
          <w:szCs w:val="28"/>
        </w:rPr>
        <w:t xml:space="preserve">any </w:t>
      </w:r>
      <w:r w:rsidR="001036DF" w:rsidRPr="003F2642">
        <w:rPr>
          <w:rFonts w:ascii="Times New Roman" w:hAnsi="Times New Roman" w:cs="Times New Roman"/>
          <w:sz w:val="28"/>
          <w:szCs w:val="28"/>
        </w:rPr>
        <w:t xml:space="preserve">sub committees, </w:t>
      </w:r>
      <w:r w:rsidR="001036DF" w:rsidRPr="003F2642">
        <w:rPr>
          <w:rFonts w:ascii="Times New Roman" w:hAnsi="Times New Roman" w:cs="Times New Roman"/>
          <w:i/>
          <w:sz w:val="28"/>
          <w:szCs w:val="28"/>
        </w:rPr>
        <w:t>ad hoc</w:t>
      </w:r>
      <w:r w:rsidR="001036DF" w:rsidRPr="003F2642">
        <w:rPr>
          <w:rFonts w:ascii="Times New Roman" w:hAnsi="Times New Roman" w:cs="Times New Roman"/>
          <w:sz w:val="28"/>
          <w:szCs w:val="28"/>
        </w:rPr>
        <w:t xml:space="preserve"> committees, standing committees or advisory committees </w:t>
      </w:r>
      <w:r w:rsidR="00D7046E" w:rsidRPr="003F2642">
        <w:rPr>
          <w:rFonts w:ascii="Times New Roman" w:hAnsi="Times New Roman" w:cs="Times New Roman"/>
          <w:sz w:val="28"/>
          <w:szCs w:val="28"/>
        </w:rPr>
        <w:t xml:space="preserve">and boards </w:t>
      </w:r>
      <w:r w:rsidR="001036DF" w:rsidRPr="003F2642">
        <w:rPr>
          <w:rFonts w:ascii="Times New Roman" w:hAnsi="Times New Roman" w:cs="Times New Roman"/>
          <w:sz w:val="28"/>
          <w:szCs w:val="28"/>
        </w:rPr>
        <w:t>given proprietary authority by the township board to function and advise for the township.</w:t>
      </w:r>
      <w:r w:rsidR="00BD7C1B" w:rsidRPr="003F2642">
        <w:rPr>
          <w:rFonts w:ascii="Times New Roman" w:hAnsi="Times New Roman" w:cs="Times New Roman"/>
          <w:sz w:val="28"/>
          <w:szCs w:val="28"/>
        </w:rPr>
        <w:t xml:space="preserve">  It is further meant to guard against procedural violations of the Michigan Open</w:t>
      </w:r>
      <w:r w:rsidR="009335D5" w:rsidRPr="003F2642">
        <w:rPr>
          <w:rFonts w:ascii="Times New Roman" w:hAnsi="Times New Roman" w:cs="Times New Roman"/>
          <w:sz w:val="28"/>
          <w:szCs w:val="28"/>
        </w:rPr>
        <w:t xml:space="preserve"> Meetings Act, Act 267 of 1976 </w:t>
      </w:r>
      <w:r w:rsidR="00BD7C1B" w:rsidRPr="003F2642">
        <w:rPr>
          <w:rFonts w:ascii="Times New Roman" w:hAnsi="Times New Roman" w:cs="Times New Roman"/>
          <w:sz w:val="28"/>
          <w:szCs w:val="28"/>
        </w:rPr>
        <w:t xml:space="preserve">Sections 15.262 to 15.275.  </w:t>
      </w:r>
      <w:r w:rsidR="009335D5" w:rsidRPr="003F2642">
        <w:rPr>
          <w:rFonts w:ascii="Times New Roman" w:hAnsi="Times New Roman" w:cs="Times New Roman"/>
          <w:sz w:val="28"/>
          <w:szCs w:val="28"/>
        </w:rPr>
        <w:t xml:space="preserve">Except as allowed by law, all meetings held by </w:t>
      </w:r>
      <w:r w:rsidR="001F0B64" w:rsidRPr="003F2642">
        <w:rPr>
          <w:rFonts w:ascii="Times New Roman" w:hAnsi="Times New Roman" w:cs="Times New Roman"/>
          <w:sz w:val="28"/>
          <w:szCs w:val="28"/>
        </w:rPr>
        <w:t xml:space="preserve">elected </w:t>
      </w:r>
      <w:r w:rsidR="009335D5" w:rsidRPr="003F2642">
        <w:rPr>
          <w:rFonts w:ascii="Times New Roman" w:hAnsi="Times New Roman" w:cs="Times New Roman"/>
          <w:sz w:val="28"/>
          <w:szCs w:val="28"/>
        </w:rPr>
        <w:t xml:space="preserve">officials and appointed members of township committees and boards are open to the public.  </w:t>
      </w:r>
      <w:r w:rsidR="00BD7C1B" w:rsidRPr="003F2642">
        <w:rPr>
          <w:rFonts w:ascii="Times New Roman" w:hAnsi="Times New Roman" w:cs="Times New Roman"/>
          <w:sz w:val="28"/>
          <w:szCs w:val="28"/>
        </w:rPr>
        <w:t xml:space="preserve">The </w:t>
      </w:r>
      <w:r w:rsidR="00D7046E" w:rsidRPr="003F2642">
        <w:rPr>
          <w:rFonts w:ascii="Times New Roman" w:hAnsi="Times New Roman" w:cs="Times New Roman"/>
          <w:sz w:val="28"/>
          <w:szCs w:val="28"/>
        </w:rPr>
        <w:t>s</w:t>
      </w:r>
      <w:r w:rsidR="001D3530" w:rsidRPr="003F2642">
        <w:rPr>
          <w:rFonts w:ascii="Times New Roman" w:hAnsi="Times New Roman" w:cs="Times New Roman"/>
          <w:sz w:val="28"/>
          <w:szCs w:val="28"/>
        </w:rPr>
        <w:t>even</w:t>
      </w:r>
      <w:r w:rsidR="00D7046E" w:rsidRPr="003F2642">
        <w:rPr>
          <w:rFonts w:ascii="Times New Roman" w:hAnsi="Times New Roman" w:cs="Times New Roman"/>
          <w:sz w:val="28"/>
          <w:szCs w:val="28"/>
        </w:rPr>
        <w:t xml:space="preserve"> </w:t>
      </w:r>
      <w:r w:rsidR="00BD7C1B" w:rsidRPr="003F2642">
        <w:rPr>
          <w:rFonts w:ascii="Times New Roman" w:hAnsi="Times New Roman" w:cs="Times New Roman"/>
          <w:sz w:val="28"/>
          <w:szCs w:val="28"/>
        </w:rPr>
        <w:t>table</w:t>
      </w:r>
      <w:r w:rsidR="00AC1E9F" w:rsidRPr="003F2642">
        <w:rPr>
          <w:rFonts w:ascii="Times New Roman" w:hAnsi="Times New Roman" w:cs="Times New Roman"/>
          <w:sz w:val="28"/>
          <w:szCs w:val="28"/>
        </w:rPr>
        <w:t>s</w:t>
      </w:r>
      <w:r w:rsidR="00BD7C1B" w:rsidRPr="003F2642">
        <w:rPr>
          <w:rFonts w:ascii="Times New Roman" w:hAnsi="Times New Roman" w:cs="Times New Roman"/>
          <w:sz w:val="28"/>
          <w:szCs w:val="28"/>
        </w:rPr>
        <w:t xml:space="preserve"> </w:t>
      </w:r>
      <w:r w:rsidR="00F63F24" w:rsidRPr="003F2642">
        <w:rPr>
          <w:rFonts w:ascii="Times New Roman" w:hAnsi="Times New Roman" w:cs="Times New Roman"/>
          <w:sz w:val="28"/>
          <w:szCs w:val="28"/>
        </w:rPr>
        <w:t xml:space="preserve">in this policy </w:t>
      </w:r>
      <w:r w:rsidR="00C84DCC" w:rsidRPr="003F2642">
        <w:rPr>
          <w:rFonts w:ascii="Times New Roman" w:hAnsi="Times New Roman" w:cs="Times New Roman"/>
          <w:sz w:val="28"/>
          <w:szCs w:val="28"/>
        </w:rPr>
        <w:t>a</w:t>
      </w:r>
      <w:r w:rsidR="008430B6" w:rsidRPr="003F2642">
        <w:rPr>
          <w:rFonts w:ascii="Times New Roman" w:hAnsi="Times New Roman" w:cs="Times New Roman"/>
          <w:sz w:val="28"/>
          <w:szCs w:val="28"/>
        </w:rPr>
        <w:t xml:space="preserve">re </w:t>
      </w:r>
      <w:r w:rsidR="00C84DCC" w:rsidRPr="003F2642">
        <w:rPr>
          <w:rFonts w:ascii="Times New Roman" w:hAnsi="Times New Roman" w:cs="Times New Roman"/>
          <w:sz w:val="28"/>
          <w:szCs w:val="28"/>
        </w:rPr>
        <w:t xml:space="preserve">the </w:t>
      </w:r>
      <w:r w:rsidR="00BD7C1B" w:rsidRPr="003F2642">
        <w:rPr>
          <w:rFonts w:ascii="Times New Roman" w:hAnsi="Times New Roman" w:cs="Times New Roman"/>
          <w:sz w:val="28"/>
          <w:szCs w:val="28"/>
        </w:rPr>
        <w:t>kinds of</w:t>
      </w:r>
      <w:r w:rsidR="00D54014" w:rsidRPr="003F2642">
        <w:rPr>
          <w:rFonts w:ascii="Times New Roman" w:hAnsi="Times New Roman" w:cs="Times New Roman"/>
          <w:sz w:val="28"/>
          <w:szCs w:val="28"/>
        </w:rPr>
        <w:t xml:space="preserve"> meetings that fall under this policy, </w:t>
      </w:r>
      <w:r w:rsidR="00D7046E" w:rsidRPr="003F2642">
        <w:rPr>
          <w:rFonts w:ascii="Times New Roman" w:hAnsi="Times New Roman" w:cs="Times New Roman"/>
          <w:sz w:val="28"/>
          <w:szCs w:val="28"/>
        </w:rPr>
        <w:t xml:space="preserve">and include the </w:t>
      </w:r>
      <w:r w:rsidR="001F0B64" w:rsidRPr="003F2642">
        <w:rPr>
          <w:rFonts w:ascii="Times New Roman" w:hAnsi="Times New Roman" w:cs="Times New Roman"/>
          <w:sz w:val="28"/>
          <w:szCs w:val="28"/>
        </w:rPr>
        <w:t xml:space="preserve">legally required meeting </w:t>
      </w:r>
      <w:r w:rsidR="00D7046E" w:rsidRPr="003F2642">
        <w:rPr>
          <w:rFonts w:ascii="Times New Roman" w:hAnsi="Times New Roman" w:cs="Times New Roman"/>
          <w:sz w:val="28"/>
          <w:szCs w:val="28"/>
        </w:rPr>
        <w:t>noticing steps as well as those steps requires by this policy.   T</w:t>
      </w:r>
      <w:r w:rsidR="00D54014" w:rsidRPr="003F2642">
        <w:rPr>
          <w:rFonts w:ascii="Times New Roman" w:hAnsi="Times New Roman" w:cs="Times New Roman"/>
          <w:sz w:val="28"/>
          <w:szCs w:val="28"/>
        </w:rPr>
        <w:t xml:space="preserve">he </w:t>
      </w:r>
      <w:r w:rsidR="00D7046E" w:rsidRPr="003F2642">
        <w:rPr>
          <w:rFonts w:ascii="Times New Roman" w:hAnsi="Times New Roman" w:cs="Times New Roman"/>
          <w:sz w:val="28"/>
          <w:szCs w:val="28"/>
        </w:rPr>
        <w:t xml:space="preserve">tables include </w:t>
      </w:r>
      <w:r w:rsidR="00F63F24" w:rsidRPr="003F2642">
        <w:rPr>
          <w:rFonts w:ascii="Times New Roman" w:hAnsi="Times New Roman" w:cs="Times New Roman"/>
          <w:sz w:val="28"/>
          <w:szCs w:val="28"/>
        </w:rPr>
        <w:t xml:space="preserve">township officials </w:t>
      </w:r>
      <w:r w:rsidR="00D54014" w:rsidRPr="003F2642">
        <w:rPr>
          <w:rFonts w:ascii="Times New Roman" w:hAnsi="Times New Roman" w:cs="Times New Roman"/>
          <w:sz w:val="28"/>
          <w:szCs w:val="28"/>
        </w:rPr>
        <w:t xml:space="preserve">responsible for the </w:t>
      </w:r>
      <w:r w:rsidR="001F0B64" w:rsidRPr="003F2642">
        <w:rPr>
          <w:rFonts w:ascii="Times New Roman" w:hAnsi="Times New Roman" w:cs="Times New Roman"/>
          <w:sz w:val="28"/>
          <w:szCs w:val="28"/>
        </w:rPr>
        <w:t xml:space="preserve">meeting </w:t>
      </w:r>
      <w:r w:rsidR="00D54014" w:rsidRPr="003F2642">
        <w:rPr>
          <w:rFonts w:ascii="Times New Roman" w:hAnsi="Times New Roman" w:cs="Times New Roman"/>
          <w:sz w:val="28"/>
          <w:szCs w:val="28"/>
        </w:rPr>
        <w:t>noticing processes</w:t>
      </w:r>
      <w:r w:rsidR="00D7046E" w:rsidRPr="003F2642">
        <w:rPr>
          <w:rFonts w:ascii="Times New Roman" w:hAnsi="Times New Roman" w:cs="Times New Roman"/>
          <w:sz w:val="28"/>
          <w:szCs w:val="28"/>
        </w:rPr>
        <w:t xml:space="preserve"> and additional information that is meant to help and</w:t>
      </w:r>
      <w:r w:rsidR="000D50A8" w:rsidRPr="003F2642">
        <w:rPr>
          <w:rFonts w:ascii="Times New Roman" w:hAnsi="Times New Roman" w:cs="Times New Roman"/>
          <w:sz w:val="28"/>
          <w:szCs w:val="28"/>
        </w:rPr>
        <w:t xml:space="preserve"> </w:t>
      </w:r>
      <w:r w:rsidR="00D7046E" w:rsidRPr="003F2642">
        <w:rPr>
          <w:rFonts w:ascii="Times New Roman" w:hAnsi="Times New Roman" w:cs="Times New Roman"/>
          <w:sz w:val="28"/>
          <w:szCs w:val="28"/>
        </w:rPr>
        <w:t>organize the process</w:t>
      </w:r>
      <w:r w:rsidR="00D54014" w:rsidRPr="003F2642">
        <w:rPr>
          <w:rFonts w:ascii="Times New Roman" w:hAnsi="Times New Roman" w:cs="Times New Roman"/>
          <w:sz w:val="28"/>
          <w:szCs w:val="28"/>
        </w:rPr>
        <w:t>.</w:t>
      </w:r>
      <w:r w:rsidR="00D7046E" w:rsidRPr="003F2642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2E62B0ED" w14:textId="77777777" w:rsidR="00A27A90" w:rsidRPr="003F2642" w:rsidRDefault="007D1FAE" w:rsidP="007D1FAE">
      <w:pPr>
        <w:rPr>
          <w:rFonts w:ascii="Times New Roman" w:hAnsi="Times New Roman" w:cs="Times New Roman"/>
          <w:b/>
          <w:u w:val="single"/>
        </w:rPr>
      </w:pPr>
      <w:r w:rsidRPr="003F2642">
        <w:rPr>
          <w:rFonts w:ascii="Times New Roman" w:hAnsi="Times New Roman" w:cs="Times New Roman"/>
          <w:sz w:val="28"/>
          <w:szCs w:val="28"/>
        </w:rPr>
        <w:t>Note:  As of the date this policy was approved by the board</w:t>
      </w:r>
      <w:r w:rsidR="003F2642" w:rsidRPr="003F2642">
        <w:rPr>
          <w:rFonts w:ascii="Times New Roman" w:hAnsi="Times New Roman" w:cs="Times New Roman"/>
          <w:sz w:val="28"/>
          <w:szCs w:val="28"/>
        </w:rPr>
        <w:t>,</w:t>
      </w:r>
      <w:r w:rsidRPr="003F2642">
        <w:rPr>
          <w:rFonts w:ascii="Times New Roman" w:hAnsi="Times New Roman" w:cs="Times New Roman"/>
          <w:sz w:val="28"/>
          <w:szCs w:val="28"/>
        </w:rPr>
        <w:t xml:space="preserve"> </w:t>
      </w:r>
      <w:r w:rsidR="00D7046E" w:rsidRPr="003F2642">
        <w:rPr>
          <w:rFonts w:ascii="Times New Roman" w:hAnsi="Times New Roman" w:cs="Times New Roman"/>
          <w:sz w:val="28"/>
          <w:szCs w:val="28"/>
        </w:rPr>
        <w:t xml:space="preserve">legal requirements </w:t>
      </w:r>
      <w:r w:rsidR="003F2642" w:rsidRPr="003F2642">
        <w:rPr>
          <w:rFonts w:ascii="Times New Roman" w:hAnsi="Times New Roman" w:cs="Times New Roman"/>
          <w:sz w:val="28"/>
          <w:szCs w:val="28"/>
        </w:rPr>
        <w:t xml:space="preserve">for meeting noticing </w:t>
      </w:r>
      <w:r w:rsidR="00D7046E" w:rsidRPr="003F2642">
        <w:rPr>
          <w:rFonts w:ascii="Times New Roman" w:hAnsi="Times New Roman" w:cs="Times New Roman"/>
          <w:sz w:val="28"/>
          <w:szCs w:val="28"/>
        </w:rPr>
        <w:t xml:space="preserve">are </w:t>
      </w:r>
      <w:r w:rsidR="003F2642" w:rsidRPr="003F2642">
        <w:rPr>
          <w:rFonts w:ascii="Times New Roman" w:hAnsi="Times New Roman" w:cs="Times New Roman"/>
          <w:sz w:val="28"/>
          <w:szCs w:val="28"/>
        </w:rPr>
        <w:t xml:space="preserve">printed in underlined </w:t>
      </w:r>
      <w:r w:rsidRPr="003F2642">
        <w:rPr>
          <w:rFonts w:ascii="Times New Roman" w:hAnsi="Times New Roman" w:cs="Times New Roman"/>
          <w:sz w:val="28"/>
          <w:szCs w:val="28"/>
        </w:rPr>
        <w:t xml:space="preserve">italics </w:t>
      </w:r>
      <w:r w:rsidR="00D7046E" w:rsidRPr="003F2642">
        <w:rPr>
          <w:rFonts w:ascii="Times New Roman" w:hAnsi="Times New Roman" w:cs="Times New Roman"/>
          <w:sz w:val="28"/>
          <w:szCs w:val="28"/>
        </w:rPr>
        <w:t xml:space="preserve">and </w:t>
      </w:r>
      <w:r w:rsidR="003F2642" w:rsidRPr="003F2642">
        <w:rPr>
          <w:rFonts w:ascii="Times New Roman" w:hAnsi="Times New Roman" w:cs="Times New Roman"/>
          <w:sz w:val="28"/>
          <w:szCs w:val="28"/>
        </w:rPr>
        <w:t xml:space="preserve">that part which is </w:t>
      </w:r>
      <w:r w:rsidR="00D7046E" w:rsidRPr="003F2642">
        <w:rPr>
          <w:rFonts w:ascii="Times New Roman" w:hAnsi="Times New Roman" w:cs="Times New Roman"/>
          <w:sz w:val="28"/>
          <w:szCs w:val="28"/>
        </w:rPr>
        <w:t xml:space="preserve">township </w:t>
      </w:r>
      <w:r w:rsidR="00CB3DAB" w:rsidRPr="003F2642">
        <w:rPr>
          <w:rFonts w:ascii="Times New Roman" w:hAnsi="Times New Roman" w:cs="Times New Roman"/>
          <w:sz w:val="28"/>
          <w:szCs w:val="28"/>
        </w:rPr>
        <w:t>policy is</w:t>
      </w:r>
      <w:r w:rsidR="00FB0914" w:rsidRPr="003F2642">
        <w:rPr>
          <w:rFonts w:ascii="Times New Roman" w:hAnsi="Times New Roman" w:cs="Times New Roman"/>
          <w:sz w:val="28"/>
          <w:szCs w:val="28"/>
        </w:rPr>
        <w:t xml:space="preserve"> </w:t>
      </w:r>
      <w:r w:rsidR="003F2642" w:rsidRPr="003F2642">
        <w:rPr>
          <w:rFonts w:ascii="Times New Roman" w:hAnsi="Times New Roman" w:cs="Times New Roman"/>
          <w:sz w:val="28"/>
          <w:szCs w:val="28"/>
        </w:rPr>
        <w:t xml:space="preserve">printed </w:t>
      </w:r>
      <w:r w:rsidR="000D50A8" w:rsidRPr="003F2642">
        <w:rPr>
          <w:rFonts w:ascii="Times New Roman" w:hAnsi="Times New Roman" w:cs="Times New Roman"/>
          <w:sz w:val="28"/>
          <w:szCs w:val="28"/>
        </w:rPr>
        <w:t xml:space="preserve">in </w:t>
      </w:r>
      <w:r w:rsidR="003F2642" w:rsidRPr="003F2642">
        <w:rPr>
          <w:rFonts w:ascii="Times New Roman" w:hAnsi="Times New Roman" w:cs="Times New Roman"/>
          <w:sz w:val="28"/>
          <w:szCs w:val="28"/>
        </w:rPr>
        <w:t xml:space="preserve">the regular font.  </w:t>
      </w:r>
      <w:r w:rsidR="009335D5" w:rsidRPr="003F2642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1B2A5223" w14:textId="77777777" w:rsidR="00FF57A6" w:rsidRDefault="00FF57A6" w:rsidP="00F63F24">
      <w:pPr>
        <w:jc w:val="center"/>
        <w:rPr>
          <w:b/>
          <w:u w:val="single"/>
        </w:rPr>
      </w:pPr>
    </w:p>
    <w:p w14:paraId="419DBA9E" w14:textId="77777777" w:rsidR="00FF57A6" w:rsidRDefault="00FF57A6" w:rsidP="00F63F24">
      <w:pPr>
        <w:jc w:val="center"/>
        <w:rPr>
          <w:b/>
          <w:u w:val="single"/>
        </w:rPr>
      </w:pPr>
    </w:p>
    <w:p w14:paraId="5B0D1830" w14:textId="77777777" w:rsidR="00FF57A6" w:rsidRDefault="00FF57A6" w:rsidP="00F63F24">
      <w:pPr>
        <w:jc w:val="center"/>
        <w:rPr>
          <w:b/>
          <w:u w:val="single"/>
        </w:rPr>
      </w:pPr>
    </w:p>
    <w:p w14:paraId="2065CCA5" w14:textId="77777777" w:rsidR="00FF57A6" w:rsidRDefault="00FF57A6" w:rsidP="00F63F24">
      <w:pPr>
        <w:jc w:val="center"/>
        <w:rPr>
          <w:b/>
          <w:u w:val="single"/>
        </w:rPr>
      </w:pPr>
    </w:p>
    <w:p w14:paraId="7C689C4C" w14:textId="77777777" w:rsidR="00FF57A6" w:rsidRDefault="00FF57A6" w:rsidP="00F63F24">
      <w:pPr>
        <w:jc w:val="center"/>
        <w:rPr>
          <w:b/>
          <w:u w:val="single"/>
        </w:rPr>
      </w:pPr>
    </w:p>
    <w:p w14:paraId="5440FEF4" w14:textId="77777777" w:rsidR="00C16E07" w:rsidRDefault="00C16E07" w:rsidP="002B20D4">
      <w:pPr>
        <w:rPr>
          <w:b/>
          <w:u w:val="single"/>
        </w:rPr>
      </w:pPr>
    </w:p>
    <w:p w14:paraId="5C81AD7B" w14:textId="77777777" w:rsidR="007D1FAE" w:rsidRDefault="007D1FAE" w:rsidP="002B20D4">
      <w:pPr>
        <w:rPr>
          <w:b/>
          <w:sz w:val="28"/>
          <w:szCs w:val="28"/>
          <w:u w:val="single"/>
        </w:rPr>
      </w:pPr>
    </w:p>
    <w:p w14:paraId="75E93587" w14:textId="77777777" w:rsidR="00F63F24" w:rsidRPr="003F2642" w:rsidRDefault="00F63F24" w:rsidP="002B20D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F2642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Definitions</w:t>
      </w:r>
    </w:p>
    <w:p w14:paraId="0EB760D3" w14:textId="77777777" w:rsidR="008F5EDC" w:rsidRPr="003F2642" w:rsidRDefault="00C56C8D" w:rsidP="00A27A90">
      <w:pPr>
        <w:rPr>
          <w:rFonts w:ascii="Times New Roman" w:hAnsi="Times New Roman" w:cs="Times New Roman"/>
          <w:sz w:val="28"/>
          <w:szCs w:val="28"/>
        </w:rPr>
      </w:pPr>
      <w:r w:rsidRPr="003F2642">
        <w:rPr>
          <w:rFonts w:ascii="Times New Roman" w:hAnsi="Times New Roman" w:cs="Times New Roman"/>
          <w:b/>
          <w:sz w:val="28"/>
          <w:szCs w:val="28"/>
          <w:u w:val="single"/>
        </w:rPr>
        <w:t>Annual Meeting of Electors</w:t>
      </w:r>
      <w:r w:rsidRPr="003F2642">
        <w:rPr>
          <w:rFonts w:ascii="Times New Roman" w:hAnsi="Times New Roman" w:cs="Times New Roman"/>
          <w:sz w:val="28"/>
          <w:szCs w:val="28"/>
        </w:rPr>
        <w:t xml:space="preserve">- </w:t>
      </w:r>
      <w:r w:rsidR="001F0B64" w:rsidRPr="003F2642">
        <w:rPr>
          <w:rFonts w:ascii="Times New Roman" w:hAnsi="Times New Roman" w:cs="Times New Roman"/>
          <w:sz w:val="28"/>
          <w:szCs w:val="28"/>
        </w:rPr>
        <w:t xml:space="preserve">is </w:t>
      </w:r>
      <w:r w:rsidR="00A27A90" w:rsidRPr="003F2642">
        <w:rPr>
          <w:rFonts w:ascii="Times New Roman" w:hAnsi="Times New Roman" w:cs="Times New Roman"/>
          <w:sz w:val="28"/>
          <w:szCs w:val="28"/>
        </w:rPr>
        <w:t xml:space="preserve">a </w:t>
      </w:r>
      <w:r w:rsidRPr="003F2642">
        <w:rPr>
          <w:rFonts w:ascii="Times New Roman" w:hAnsi="Times New Roman" w:cs="Times New Roman"/>
          <w:sz w:val="28"/>
          <w:szCs w:val="28"/>
        </w:rPr>
        <w:t xml:space="preserve">legally required </w:t>
      </w:r>
      <w:r w:rsidR="00A27A90" w:rsidRPr="003F2642">
        <w:rPr>
          <w:rFonts w:ascii="Times New Roman" w:hAnsi="Times New Roman" w:cs="Times New Roman"/>
          <w:sz w:val="28"/>
          <w:szCs w:val="28"/>
        </w:rPr>
        <w:t xml:space="preserve">meeting </w:t>
      </w:r>
      <w:r w:rsidRPr="003F2642">
        <w:rPr>
          <w:rFonts w:ascii="Times New Roman" w:hAnsi="Times New Roman" w:cs="Times New Roman"/>
          <w:sz w:val="28"/>
          <w:szCs w:val="28"/>
        </w:rPr>
        <w:t>in Torch Lake Township of the electors</w:t>
      </w:r>
      <w:r w:rsidR="001F0B64" w:rsidRPr="003F2642">
        <w:rPr>
          <w:rFonts w:ascii="Times New Roman" w:hAnsi="Times New Roman" w:cs="Times New Roman"/>
          <w:sz w:val="28"/>
          <w:szCs w:val="28"/>
        </w:rPr>
        <w:t>,</w:t>
      </w:r>
      <w:r w:rsidR="002B20D4" w:rsidRPr="003F2642">
        <w:rPr>
          <w:rFonts w:ascii="Times New Roman" w:hAnsi="Times New Roman" w:cs="Times New Roman"/>
          <w:sz w:val="28"/>
          <w:szCs w:val="28"/>
        </w:rPr>
        <w:t xml:space="preserve"> </w:t>
      </w:r>
      <w:r w:rsidR="001D3530" w:rsidRPr="003F2642">
        <w:rPr>
          <w:rFonts w:ascii="Times New Roman" w:hAnsi="Times New Roman" w:cs="Times New Roman"/>
          <w:sz w:val="28"/>
          <w:szCs w:val="28"/>
        </w:rPr>
        <w:t xml:space="preserve">who can use the meeting </w:t>
      </w:r>
      <w:r w:rsidRPr="003F2642">
        <w:rPr>
          <w:rFonts w:ascii="Times New Roman" w:hAnsi="Times New Roman" w:cs="Times New Roman"/>
          <w:sz w:val="28"/>
          <w:szCs w:val="28"/>
        </w:rPr>
        <w:t xml:space="preserve">to </w:t>
      </w:r>
      <w:r w:rsidR="001D3530" w:rsidRPr="003F2642">
        <w:rPr>
          <w:rFonts w:ascii="Times New Roman" w:hAnsi="Times New Roman" w:cs="Times New Roman"/>
          <w:sz w:val="28"/>
          <w:szCs w:val="28"/>
        </w:rPr>
        <w:t>present</w:t>
      </w:r>
      <w:r w:rsidRPr="003F2642">
        <w:rPr>
          <w:rFonts w:ascii="Times New Roman" w:hAnsi="Times New Roman" w:cs="Times New Roman"/>
          <w:sz w:val="28"/>
          <w:szCs w:val="28"/>
        </w:rPr>
        <w:t xml:space="preserve"> issues to the board </w:t>
      </w:r>
      <w:r w:rsidR="001D3530" w:rsidRPr="003F2642">
        <w:rPr>
          <w:rFonts w:ascii="Times New Roman" w:hAnsi="Times New Roman" w:cs="Times New Roman"/>
          <w:sz w:val="28"/>
          <w:szCs w:val="28"/>
        </w:rPr>
        <w:t xml:space="preserve">for </w:t>
      </w:r>
      <w:r w:rsidRPr="003F2642">
        <w:rPr>
          <w:rFonts w:ascii="Times New Roman" w:hAnsi="Times New Roman" w:cs="Times New Roman"/>
          <w:sz w:val="28"/>
          <w:szCs w:val="28"/>
        </w:rPr>
        <w:t>consider</w:t>
      </w:r>
      <w:r w:rsidR="001D3530" w:rsidRPr="003F2642">
        <w:rPr>
          <w:rFonts w:ascii="Times New Roman" w:hAnsi="Times New Roman" w:cs="Times New Roman"/>
          <w:sz w:val="28"/>
          <w:szCs w:val="28"/>
        </w:rPr>
        <w:t>ation</w:t>
      </w:r>
      <w:r w:rsidRPr="003F2642">
        <w:rPr>
          <w:rFonts w:ascii="Times New Roman" w:hAnsi="Times New Roman" w:cs="Times New Roman"/>
          <w:sz w:val="28"/>
          <w:szCs w:val="28"/>
        </w:rPr>
        <w:t xml:space="preserve"> during the next fiscal year which begins on April 1st.  </w:t>
      </w:r>
      <w:r w:rsidR="00207B94" w:rsidRPr="003F2642">
        <w:rPr>
          <w:rFonts w:ascii="Times New Roman" w:hAnsi="Times New Roman" w:cs="Times New Roman"/>
          <w:sz w:val="28"/>
          <w:szCs w:val="28"/>
        </w:rPr>
        <w:t xml:space="preserve">It is held on the last Saturday in March unless another day is approved by the board.  </w:t>
      </w:r>
      <w:r w:rsidRPr="003F2642">
        <w:rPr>
          <w:rFonts w:ascii="Times New Roman" w:hAnsi="Times New Roman" w:cs="Times New Roman"/>
          <w:sz w:val="28"/>
          <w:szCs w:val="28"/>
        </w:rPr>
        <w:t>It includes an opportunity for the electors to approve wages for the next fiscal year for the elected officials</w:t>
      </w:r>
      <w:r w:rsidR="00F71543" w:rsidRPr="003F2642">
        <w:rPr>
          <w:rFonts w:ascii="Times New Roman" w:hAnsi="Times New Roman" w:cs="Times New Roman"/>
          <w:sz w:val="28"/>
          <w:szCs w:val="28"/>
        </w:rPr>
        <w:t>.</w:t>
      </w:r>
    </w:p>
    <w:p w14:paraId="2C0A3DF8" w14:textId="77777777" w:rsidR="00A27A90" w:rsidRPr="003F2642" w:rsidRDefault="008F5EDC" w:rsidP="00A27A90">
      <w:pPr>
        <w:rPr>
          <w:rFonts w:ascii="Times New Roman" w:hAnsi="Times New Roman" w:cs="Times New Roman"/>
          <w:sz w:val="28"/>
          <w:szCs w:val="28"/>
          <w:u w:val="single"/>
        </w:rPr>
      </w:pPr>
      <w:r w:rsidRPr="003F2642">
        <w:rPr>
          <w:rFonts w:ascii="Times New Roman" w:hAnsi="Times New Roman" w:cs="Times New Roman"/>
          <w:b/>
          <w:sz w:val="28"/>
          <w:szCs w:val="28"/>
          <w:u w:val="single"/>
        </w:rPr>
        <w:t>Annual Budget Hearing</w:t>
      </w:r>
      <w:r w:rsidRPr="003F2642">
        <w:rPr>
          <w:rFonts w:ascii="Times New Roman" w:hAnsi="Times New Roman" w:cs="Times New Roman"/>
          <w:sz w:val="28"/>
          <w:szCs w:val="28"/>
          <w:u w:val="single"/>
        </w:rPr>
        <w:t>-</w:t>
      </w:r>
      <w:r w:rsidRPr="003F2642">
        <w:rPr>
          <w:rFonts w:ascii="Times New Roman" w:hAnsi="Times New Roman" w:cs="Times New Roman"/>
          <w:sz w:val="28"/>
          <w:szCs w:val="28"/>
        </w:rPr>
        <w:t xml:space="preserve"> a public presentation of the proposed township budgets for the forthcoming fiscal year which includes the General Fund, the Fire District Fund, the EMS Fund, </w:t>
      </w:r>
      <w:r w:rsidR="002B20D4" w:rsidRPr="003F2642">
        <w:rPr>
          <w:rFonts w:ascii="Times New Roman" w:hAnsi="Times New Roman" w:cs="Times New Roman"/>
          <w:sz w:val="28"/>
          <w:szCs w:val="28"/>
        </w:rPr>
        <w:t xml:space="preserve">the Road Fund, </w:t>
      </w:r>
      <w:r w:rsidRPr="003F2642">
        <w:rPr>
          <w:rFonts w:ascii="Times New Roman" w:hAnsi="Times New Roman" w:cs="Times New Roman"/>
          <w:sz w:val="28"/>
          <w:szCs w:val="28"/>
        </w:rPr>
        <w:t xml:space="preserve">the Liquor </w:t>
      </w:r>
      <w:r w:rsidR="002B20D4" w:rsidRPr="003F2642">
        <w:rPr>
          <w:rFonts w:ascii="Times New Roman" w:hAnsi="Times New Roman" w:cs="Times New Roman"/>
          <w:sz w:val="28"/>
          <w:szCs w:val="28"/>
        </w:rPr>
        <w:t>Enforcement Fund, and the Torch Bay Nature Preserve Fund.</w:t>
      </w:r>
      <w:r w:rsidRPr="003F2642">
        <w:rPr>
          <w:rFonts w:ascii="Times New Roman" w:hAnsi="Times New Roman" w:cs="Times New Roman"/>
          <w:sz w:val="28"/>
          <w:szCs w:val="28"/>
        </w:rPr>
        <w:t xml:space="preserve"> </w:t>
      </w:r>
      <w:r w:rsidR="001D3530" w:rsidRPr="003F2642">
        <w:rPr>
          <w:rFonts w:ascii="Times New Roman" w:hAnsi="Times New Roman" w:cs="Times New Roman"/>
          <w:sz w:val="28"/>
          <w:szCs w:val="28"/>
        </w:rPr>
        <w:t xml:space="preserve"> (See Appendix)</w:t>
      </w:r>
    </w:p>
    <w:p w14:paraId="1FF8193B" w14:textId="77777777" w:rsidR="00FE0F08" w:rsidRPr="003F2642" w:rsidRDefault="00C56C8D" w:rsidP="00A27A90">
      <w:pPr>
        <w:rPr>
          <w:rFonts w:ascii="Times New Roman" w:hAnsi="Times New Roman" w:cs="Times New Roman"/>
          <w:sz w:val="28"/>
          <w:szCs w:val="28"/>
        </w:rPr>
      </w:pPr>
      <w:r w:rsidRPr="003F2642">
        <w:rPr>
          <w:rFonts w:ascii="Times New Roman" w:hAnsi="Times New Roman" w:cs="Times New Roman"/>
          <w:b/>
          <w:sz w:val="28"/>
          <w:szCs w:val="28"/>
          <w:u w:val="single"/>
        </w:rPr>
        <w:t>Board of Review</w:t>
      </w:r>
      <w:r w:rsidR="00C16164" w:rsidRPr="003F2642">
        <w:rPr>
          <w:rFonts w:ascii="Times New Roman" w:hAnsi="Times New Roman" w:cs="Times New Roman"/>
          <w:sz w:val="28"/>
          <w:szCs w:val="28"/>
          <w:u w:val="single"/>
        </w:rPr>
        <w:t>-</w:t>
      </w:r>
      <w:r w:rsidR="00C16164" w:rsidRPr="003F2642">
        <w:rPr>
          <w:rFonts w:ascii="Times New Roman" w:hAnsi="Times New Roman" w:cs="Times New Roman"/>
          <w:sz w:val="28"/>
          <w:szCs w:val="28"/>
        </w:rPr>
        <w:t xml:space="preserve"> a yearly series of up to six meetings resulting in a finalization of the tax role.  It is at the second and third meetings in March when property owners can present their findings as to their property assessments.</w:t>
      </w:r>
    </w:p>
    <w:p w14:paraId="0BECA083" w14:textId="77777777" w:rsidR="00C16E07" w:rsidRPr="003F2642" w:rsidRDefault="00C16E07" w:rsidP="00A27A90">
      <w:pPr>
        <w:rPr>
          <w:rFonts w:ascii="Times New Roman" w:hAnsi="Times New Roman" w:cs="Times New Roman"/>
          <w:sz w:val="28"/>
          <w:szCs w:val="28"/>
        </w:rPr>
      </w:pPr>
      <w:r w:rsidRPr="003F2642">
        <w:rPr>
          <w:rFonts w:ascii="Times New Roman" w:hAnsi="Times New Roman" w:cs="Times New Roman"/>
          <w:b/>
          <w:sz w:val="28"/>
          <w:szCs w:val="28"/>
          <w:u w:val="single"/>
        </w:rPr>
        <w:t>Cancelled Meetings</w:t>
      </w:r>
      <w:r w:rsidRPr="003F2642">
        <w:rPr>
          <w:rFonts w:ascii="Times New Roman" w:hAnsi="Times New Roman" w:cs="Times New Roman"/>
          <w:sz w:val="28"/>
          <w:szCs w:val="28"/>
        </w:rPr>
        <w:t>- a meeting or hearing that is cancelled and is not rescheduled at the time of cancellation.</w:t>
      </w:r>
    </w:p>
    <w:p w14:paraId="0FD67E49" w14:textId="77777777" w:rsidR="00C16164" w:rsidRPr="003F2642" w:rsidRDefault="00FE0F08" w:rsidP="00A27A90">
      <w:pPr>
        <w:rPr>
          <w:rFonts w:ascii="Times New Roman" w:hAnsi="Times New Roman" w:cs="Times New Roman"/>
          <w:sz w:val="28"/>
          <w:szCs w:val="28"/>
        </w:rPr>
      </w:pPr>
      <w:r w:rsidRPr="003F2642">
        <w:rPr>
          <w:rFonts w:ascii="Times New Roman" w:hAnsi="Times New Roman" w:cs="Times New Roman"/>
          <w:b/>
          <w:sz w:val="28"/>
          <w:szCs w:val="28"/>
          <w:u w:val="single"/>
        </w:rPr>
        <w:t>Public Hearings and Public Information Meetings</w:t>
      </w:r>
      <w:r w:rsidRPr="003F2642">
        <w:rPr>
          <w:rFonts w:ascii="Times New Roman" w:hAnsi="Times New Roman" w:cs="Times New Roman"/>
          <w:sz w:val="28"/>
          <w:szCs w:val="28"/>
          <w:u w:val="single"/>
        </w:rPr>
        <w:t xml:space="preserve">- </w:t>
      </w:r>
      <w:r w:rsidRPr="003F2642">
        <w:rPr>
          <w:rFonts w:ascii="Times New Roman" w:hAnsi="Times New Roman" w:cs="Times New Roman"/>
          <w:sz w:val="28"/>
          <w:szCs w:val="28"/>
        </w:rPr>
        <w:t xml:space="preserve">  A </w:t>
      </w:r>
      <w:r w:rsidR="00826630" w:rsidRPr="003F2642">
        <w:rPr>
          <w:rFonts w:ascii="Times New Roman" w:hAnsi="Times New Roman" w:cs="Times New Roman"/>
          <w:sz w:val="28"/>
          <w:szCs w:val="28"/>
        </w:rPr>
        <w:t xml:space="preserve">hearing is </w:t>
      </w:r>
      <w:r w:rsidR="0008703A" w:rsidRPr="003F2642">
        <w:rPr>
          <w:rFonts w:ascii="Times New Roman" w:hAnsi="Times New Roman" w:cs="Times New Roman"/>
          <w:sz w:val="28"/>
          <w:szCs w:val="28"/>
        </w:rPr>
        <w:t xml:space="preserve">legally required </w:t>
      </w:r>
      <w:r w:rsidRPr="003F2642">
        <w:rPr>
          <w:rFonts w:ascii="Times New Roman" w:hAnsi="Times New Roman" w:cs="Times New Roman"/>
          <w:sz w:val="28"/>
          <w:szCs w:val="28"/>
        </w:rPr>
        <w:t>meeting at which the public is specifically invited to attend</w:t>
      </w:r>
      <w:r w:rsidR="00826630" w:rsidRPr="003F2642">
        <w:rPr>
          <w:rFonts w:ascii="Times New Roman" w:hAnsi="Times New Roman" w:cs="Times New Roman"/>
          <w:sz w:val="28"/>
          <w:szCs w:val="28"/>
        </w:rPr>
        <w:t xml:space="preserve">, </w:t>
      </w:r>
      <w:r w:rsidRPr="003F2642">
        <w:rPr>
          <w:rFonts w:ascii="Times New Roman" w:hAnsi="Times New Roman" w:cs="Times New Roman"/>
          <w:sz w:val="28"/>
          <w:szCs w:val="28"/>
        </w:rPr>
        <w:t>to voice their thoughts and concerns about a proposed change in the zoning ordinance</w:t>
      </w:r>
      <w:r w:rsidR="00826630" w:rsidRPr="003F2642">
        <w:rPr>
          <w:rFonts w:ascii="Times New Roman" w:hAnsi="Times New Roman" w:cs="Times New Roman"/>
          <w:sz w:val="28"/>
          <w:szCs w:val="28"/>
        </w:rPr>
        <w:t xml:space="preserve"> that is being considered by the planning commission or the township board.  </w:t>
      </w:r>
      <w:r w:rsidRPr="003F2642">
        <w:rPr>
          <w:rFonts w:ascii="Times New Roman" w:hAnsi="Times New Roman" w:cs="Times New Roman"/>
          <w:sz w:val="28"/>
          <w:szCs w:val="28"/>
        </w:rPr>
        <w:t xml:space="preserve"> </w:t>
      </w:r>
      <w:r w:rsidR="00826630" w:rsidRPr="003F2642">
        <w:rPr>
          <w:rFonts w:ascii="Times New Roman" w:hAnsi="Times New Roman" w:cs="Times New Roman"/>
          <w:sz w:val="28"/>
          <w:szCs w:val="28"/>
        </w:rPr>
        <w:t xml:space="preserve">Such hearings are </w:t>
      </w:r>
      <w:r w:rsidR="0008703A" w:rsidRPr="003F2642">
        <w:rPr>
          <w:rFonts w:ascii="Times New Roman" w:hAnsi="Times New Roman" w:cs="Times New Roman"/>
          <w:sz w:val="28"/>
          <w:szCs w:val="28"/>
        </w:rPr>
        <w:t xml:space="preserve">also legally </w:t>
      </w:r>
      <w:r w:rsidR="00826630" w:rsidRPr="003F2642">
        <w:rPr>
          <w:rFonts w:ascii="Times New Roman" w:hAnsi="Times New Roman" w:cs="Times New Roman"/>
          <w:sz w:val="28"/>
          <w:szCs w:val="28"/>
        </w:rPr>
        <w:t xml:space="preserve">required for all appeals to the </w:t>
      </w:r>
      <w:r w:rsidRPr="003F2642">
        <w:rPr>
          <w:rFonts w:ascii="Times New Roman" w:hAnsi="Times New Roman" w:cs="Times New Roman"/>
          <w:sz w:val="28"/>
          <w:szCs w:val="28"/>
        </w:rPr>
        <w:t>zoning</w:t>
      </w:r>
      <w:r w:rsidR="00826630" w:rsidRPr="003F2642">
        <w:rPr>
          <w:rFonts w:ascii="Times New Roman" w:hAnsi="Times New Roman" w:cs="Times New Roman"/>
          <w:sz w:val="28"/>
          <w:szCs w:val="28"/>
        </w:rPr>
        <w:t xml:space="preserve"> board of appeals.  </w:t>
      </w:r>
      <w:r w:rsidR="0008703A" w:rsidRPr="003F2642">
        <w:rPr>
          <w:rFonts w:ascii="Times New Roman" w:hAnsi="Times New Roman" w:cs="Times New Roman"/>
          <w:sz w:val="28"/>
          <w:szCs w:val="28"/>
        </w:rPr>
        <w:t>Public Information Meetings, unlike hearing</w:t>
      </w:r>
      <w:r w:rsidR="00F71543" w:rsidRPr="003F2642">
        <w:rPr>
          <w:rFonts w:ascii="Times New Roman" w:hAnsi="Times New Roman" w:cs="Times New Roman"/>
          <w:sz w:val="28"/>
          <w:szCs w:val="28"/>
        </w:rPr>
        <w:t>s</w:t>
      </w:r>
      <w:r w:rsidR="0008703A" w:rsidRPr="003F2642">
        <w:rPr>
          <w:rFonts w:ascii="Times New Roman" w:hAnsi="Times New Roman" w:cs="Times New Roman"/>
          <w:sz w:val="28"/>
          <w:szCs w:val="28"/>
        </w:rPr>
        <w:t>, are not required by law, but relate to a specific area of township governance where a wide range of public input is needed for decision making and</w:t>
      </w:r>
      <w:r w:rsidR="00D06A5F" w:rsidRPr="003F2642">
        <w:rPr>
          <w:rFonts w:ascii="Times New Roman" w:hAnsi="Times New Roman" w:cs="Times New Roman"/>
          <w:sz w:val="28"/>
          <w:szCs w:val="28"/>
        </w:rPr>
        <w:t>,</w:t>
      </w:r>
      <w:r w:rsidR="0008703A" w:rsidRPr="003F2642">
        <w:rPr>
          <w:rFonts w:ascii="Times New Roman" w:hAnsi="Times New Roman" w:cs="Times New Roman"/>
          <w:sz w:val="28"/>
          <w:szCs w:val="28"/>
        </w:rPr>
        <w:t xml:space="preserve"> by this policy,</w:t>
      </w:r>
      <w:r w:rsidR="00D06A5F" w:rsidRPr="003F2642">
        <w:rPr>
          <w:rFonts w:ascii="Times New Roman" w:hAnsi="Times New Roman" w:cs="Times New Roman"/>
          <w:sz w:val="28"/>
          <w:szCs w:val="28"/>
        </w:rPr>
        <w:t xml:space="preserve"> are required to have the same noticing </w:t>
      </w:r>
      <w:r w:rsidR="0008703A" w:rsidRPr="003F2642">
        <w:rPr>
          <w:rFonts w:ascii="Times New Roman" w:hAnsi="Times New Roman" w:cs="Times New Roman"/>
          <w:sz w:val="28"/>
          <w:szCs w:val="28"/>
        </w:rPr>
        <w:t>requirements</w:t>
      </w:r>
      <w:r w:rsidR="00D06A5F" w:rsidRPr="003F2642">
        <w:rPr>
          <w:rFonts w:ascii="Times New Roman" w:hAnsi="Times New Roman" w:cs="Times New Roman"/>
          <w:sz w:val="28"/>
          <w:szCs w:val="28"/>
        </w:rPr>
        <w:t xml:space="preserve">.  </w:t>
      </w:r>
      <w:r w:rsidR="0008703A" w:rsidRPr="003F2642">
        <w:rPr>
          <w:rFonts w:ascii="Times New Roman" w:hAnsi="Times New Roman" w:cs="Times New Roman"/>
          <w:sz w:val="28"/>
          <w:szCs w:val="28"/>
        </w:rPr>
        <w:t xml:space="preserve">   </w:t>
      </w:r>
      <w:r w:rsidRPr="003F2642">
        <w:rPr>
          <w:rFonts w:ascii="Times New Roman" w:hAnsi="Times New Roman" w:cs="Times New Roman"/>
          <w:sz w:val="28"/>
          <w:szCs w:val="28"/>
        </w:rPr>
        <w:t xml:space="preserve">  </w:t>
      </w:r>
      <w:r w:rsidR="00C16164" w:rsidRPr="003F2642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32B76EF1" w14:textId="77777777" w:rsidR="00B21D3C" w:rsidRPr="003F2642" w:rsidRDefault="00C16164" w:rsidP="00A27A90">
      <w:pPr>
        <w:rPr>
          <w:rFonts w:ascii="Times New Roman" w:hAnsi="Times New Roman" w:cs="Times New Roman"/>
          <w:sz w:val="28"/>
          <w:szCs w:val="28"/>
        </w:rPr>
      </w:pPr>
      <w:r w:rsidRPr="003F2642">
        <w:rPr>
          <w:rFonts w:ascii="Times New Roman" w:hAnsi="Times New Roman" w:cs="Times New Roman"/>
          <w:b/>
          <w:sz w:val="28"/>
          <w:szCs w:val="28"/>
          <w:u w:val="single"/>
        </w:rPr>
        <w:t>Regularly Scheduled Meetings</w:t>
      </w:r>
      <w:r w:rsidR="00B21D3C" w:rsidRPr="003F2642">
        <w:rPr>
          <w:rFonts w:ascii="Times New Roman" w:hAnsi="Times New Roman" w:cs="Times New Roman"/>
          <w:sz w:val="28"/>
          <w:szCs w:val="28"/>
        </w:rPr>
        <w:t>- those meeting dates</w:t>
      </w:r>
      <w:r w:rsidR="00F71543" w:rsidRPr="003F2642">
        <w:rPr>
          <w:rFonts w:ascii="Times New Roman" w:hAnsi="Times New Roman" w:cs="Times New Roman"/>
          <w:sz w:val="28"/>
          <w:szCs w:val="28"/>
        </w:rPr>
        <w:t xml:space="preserve">, </w:t>
      </w:r>
      <w:r w:rsidR="00B21D3C" w:rsidRPr="003F2642">
        <w:rPr>
          <w:rFonts w:ascii="Times New Roman" w:hAnsi="Times New Roman" w:cs="Times New Roman"/>
          <w:sz w:val="28"/>
          <w:szCs w:val="28"/>
        </w:rPr>
        <w:t xml:space="preserve">times </w:t>
      </w:r>
      <w:r w:rsidR="00F71543" w:rsidRPr="003F2642">
        <w:rPr>
          <w:rFonts w:ascii="Times New Roman" w:hAnsi="Times New Roman" w:cs="Times New Roman"/>
          <w:sz w:val="28"/>
          <w:szCs w:val="28"/>
        </w:rPr>
        <w:t xml:space="preserve">and meeting place </w:t>
      </w:r>
      <w:r w:rsidR="00B21D3C" w:rsidRPr="003F2642">
        <w:rPr>
          <w:rFonts w:ascii="Times New Roman" w:hAnsi="Times New Roman" w:cs="Times New Roman"/>
          <w:sz w:val="28"/>
          <w:szCs w:val="28"/>
        </w:rPr>
        <w:t>that</w:t>
      </w:r>
      <w:r w:rsidRPr="003F2642">
        <w:rPr>
          <w:rFonts w:ascii="Times New Roman" w:hAnsi="Times New Roman" w:cs="Times New Roman"/>
          <w:sz w:val="28"/>
          <w:szCs w:val="28"/>
        </w:rPr>
        <w:t xml:space="preserve">, by motion, </w:t>
      </w:r>
      <w:r w:rsidR="00B21D3C" w:rsidRPr="003F2642">
        <w:rPr>
          <w:rFonts w:ascii="Times New Roman" w:hAnsi="Times New Roman" w:cs="Times New Roman"/>
          <w:sz w:val="28"/>
          <w:szCs w:val="28"/>
        </w:rPr>
        <w:t>are established at the first meeting in January</w:t>
      </w:r>
      <w:r w:rsidR="00F71543" w:rsidRPr="003F2642">
        <w:rPr>
          <w:rFonts w:ascii="Times New Roman" w:hAnsi="Times New Roman" w:cs="Times New Roman"/>
          <w:sz w:val="28"/>
          <w:szCs w:val="28"/>
        </w:rPr>
        <w:t xml:space="preserve"> for the next twelve month period or, if there is no meeting in January, </w:t>
      </w:r>
      <w:r w:rsidR="009335D5" w:rsidRPr="003F2642">
        <w:rPr>
          <w:rFonts w:ascii="Times New Roman" w:hAnsi="Times New Roman" w:cs="Times New Roman"/>
          <w:sz w:val="28"/>
          <w:szCs w:val="28"/>
        </w:rPr>
        <w:t xml:space="preserve">they will be approved </w:t>
      </w:r>
      <w:r w:rsidR="00F71543" w:rsidRPr="003F2642">
        <w:rPr>
          <w:rFonts w:ascii="Times New Roman" w:hAnsi="Times New Roman" w:cs="Times New Roman"/>
          <w:sz w:val="28"/>
          <w:szCs w:val="28"/>
        </w:rPr>
        <w:t xml:space="preserve">at the last meeting of the year prior to the next calendar year. </w:t>
      </w:r>
      <w:r w:rsidR="00B21D3C" w:rsidRPr="003F2642">
        <w:rPr>
          <w:rFonts w:ascii="Times New Roman" w:hAnsi="Times New Roman" w:cs="Times New Roman"/>
          <w:sz w:val="28"/>
          <w:szCs w:val="28"/>
        </w:rPr>
        <w:t xml:space="preserve"> This approved schedule is required b</w:t>
      </w:r>
      <w:r w:rsidRPr="003F2642">
        <w:rPr>
          <w:rFonts w:ascii="Times New Roman" w:hAnsi="Times New Roman" w:cs="Times New Roman"/>
          <w:sz w:val="28"/>
          <w:szCs w:val="28"/>
        </w:rPr>
        <w:t>y law</w:t>
      </w:r>
      <w:r w:rsidR="00B21D3C" w:rsidRPr="003F2642">
        <w:rPr>
          <w:rFonts w:ascii="Times New Roman" w:hAnsi="Times New Roman" w:cs="Times New Roman"/>
          <w:sz w:val="28"/>
          <w:szCs w:val="28"/>
        </w:rPr>
        <w:t xml:space="preserve"> and includes the township board, planning commission, zoning board of appeals, board of review and standing committees.  All other committees </w:t>
      </w:r>
      <w:r w:rsidR="00F71543" w:rsidRPr="003F2642">
        <w:rPr>
          <w:rFonts w:ascii="Times New Roman" w:hAnsi="Times New Roman" w:cs="Times New Roman"/>
          <w:sz w:val="28"/>
          <w:szCs w:val="28"/>
        </w:rPr>
        <w:t xml:space="preserve">and boards </w:t>
      </w:r>
      <w:r w:rsidR="00B21D3C" w:rsidRPr="003F2642">
        <w:rPr>
          <w:rFonts w:ascii="Times New Roman" w:hAnsi="Times New Roman" w:cs="Times New Roman"/>
          <w:sz w:val="28"/>
          <w:szCs w:val="28"/>
        </w:rPr>
        <w:t>will establish their meeting schedule at their first meeting.</w:t>
      </w:r>
    </w:p>
    <w:p w14:paraId="4227E4C6" w14:textId="77777777" w:rsidR="00FD7B65" w:rsidRPr="003F2642" w:rsidRDefault="00FD7B65" w:rsidP="000B1C5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F8055E0" w14:textId="77777777" w:rsidR="0007339D" w:rsidRDefault="0007339D" w:rsidP="000B1C5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96B32F7" w14:textId="77777777" w:rsidR="000B1C52" w:rsidRPr="003F2642" w:rsidRDefault="000B1C52" w:rsidP="000B1C52">
      <w:pPr>
        <w:rPr>
          <w:rFonts w:ascii="Times New Roman" w:hAnsi="Times New Roman" w:cs="Times New Roman"/>
          <w:sz w:val="28"/>
          <w:szCs w:val="28"/>
        </w:rPr>
      </w:pPr>
      <w:r w:rsidRPr="003F2642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Definitions</w:t>
      </w:r>
      <w:r w:rsidRPr="003F2642">
        <w:rPr>
          <w:rFonts w:ascii="Times New Roman" w:hAnsi="Times New Roman" w:cs="Times New Roman"/>
          <w:sz w:val="28"/>
          <w:szCs w:val="28"/>
        </w:rPr>
        <w:t xml:space="preserve"> (continued)</w:t>
      </w:r>
    </w:p>
    <w:p w14:paraId="308EF73D" w14:textId="77777777" w:rsidR="002B20D4" w:rsidRPr="003F2642" w:rsidRDefault="00B21D3C" w:rsidP="00A27A90">
      <w:pPr>
        <w:rPr>
          <w:rFonts w:ascii="Times New Roman" w:hAnsi="Times New Roman" w:cs="Times New Roman"/>
          <w:sz w:val="28"/>
          <w:szCs w:val="28"/>
        </w:rPr>
      </w:pPr>
      <w:r w:rsidRPr="003F2642">
        <w:rPr>
          <w:rFonts w:ascii="Times New Roman" w:hAnsi="Times New Roman" w:cs="Times New Roman"/>
          <w:b/>
          <w:sz w:val="28"/>
          <w:szCs w:val="28"/>
          <w:u w:val="single"/>
        </w:rPr>
        <w:t>Rescheduled Meetings</w:t>
      </w:r>
      <w:r w:rsidR="00CB3DAB" w:rsidRPr="003F2642">
        <w:rPr>
          <w:rFonts w:ascii="Times New Roman" w:hAnsi="Times New Roman" w:cs="Times New Roman"/>
          <w:sz w:val="28"/>
          <w:szCs w:val="28"/>
          <w:u w:val="single"/>
        </w:rPr>
        <w:t xml:space="preserve">- </w:t>
      </w:r>
      <w:r w:rsidR="00CB3DAB" w:rsidRPr="003F2642">
        <w:rPr>
          <w:rFonts w:ascii="Times New Roman" w:hAnsi="Times New Roman" w:cs="Times New Roman"/>
          <w:sz w:val="28"/>
          <w:szCs w:val="28"/>
        </w:rPr>
        <w:t>the</w:t>
      </w:r>
      <w:r w:rsidRPr="003F2642">
        <w:rPr>
          <w:rFonts w:ascii="Times New Roman" w:hAnsi="Times New Roman" w:cs="Times New Roman"/>
          <w:sz w:val="28"/>
          <w:szCs w:val="28"/>
        </w:rPr>
        <w:t xml:space="preserve"> rescheduling </w:t>
      </w:r>
      <w:r w:rsidR="001D3530" w:rsidRPr="003F2642">
        <w:rPr>
          <w:rFonts w:ascii="Times New Roman" w:hAnsi="Times New Roman" w:cs="Times New Roman"/>
          <w:sz w:val="28"/>
          <w:szCs w:val="28"/>
        </w:rPr>
        <w:t>of</w:t>
      </w:r>
      <w:r w:rsidRPr="003F2642">
        <w:rPr>
          <w:rFonts w:ascii="Times New Roman" w:hAnsi="Times New Roman" w:cs="Times New Roman"/>
          <w:sz w:val="28"/>
          <w:szCs w:val="28"/>
        </w:rPr>
        <w:t xml:space="preserve"> a regularly scheduled meeting</w:t>
      </w:r>
      <w:r w:rsidR="00FE0F08" w:rsidRPr="003F2642">
        <w:rPr>
          <w:rFonts w:ascii="Times New Roman" w:hAnsi="Times New Roman" w:cs="Times New Roman"/>
          <w:sz w:val="28"/>
          <w:szCs w:val="28"/>
        </w:rPr>
        <w:t>.</w:t>
      </w:r>
    </w:p>
    <w:p w14:paraId="77AF99E7" w14:textId="77777777" w:rsidR="00C16E07" w:rsidRPr="003F2642" w:rsidRDefault="00D06A5F" w:rsidP="002B20D4">
      <w:pPr>
        <w:rPr>
          <w:rFonts w:ascii="Times New Roman" w:hAnsi="Times New Roman" w:cs="Times New Roman"/>
          <w:sz w:val="28"/>
          <w:szCs w:val="28"/>
        </w:rPr>
      </w:pPr>
      <w:r w:rsidRPr="003F2642">
        <w:rPr>
          <w:rFonts w:ascii="Times New Roman" w:hAnsi="Times New Roman" w:cs="Times New Roman"/>
          <w:b/>
          <w:sz w:val="28"/>
          <w:szCs w:val="28"/>
          <w:u w:val="single"/>
        </w:rPr>
        <w:t xml:space="preserve">Special Meetings- </w:t>
      </w:r>
      <w:r w:rsidR="008B5499" w:rsidRPr="003F2642">
        <w:rPr>
          <w:rFonts w:ascii="Times New Roman" w:hAnsi="Times New Roman" w:cs="Times New Roman"/>
          <w:sz w:val="28"/>
          <w:szCs w:val="28"/>
        </w:rPr>
        <w:t>an additional meeting that is not listed in the yearly approved schedule of regular meetings.</w:t>
      </w:r>
    </w:p>
    <w:p w14:paraId="26B01C58" w14:textId="77777777" w:rsidR="000B1C52" w:rsidRDefault="000B1C52" w:rsidP="002B20D4">
      <w:pPr>
        <w:rPr>
          <w:b/>
          <w:sz w:val="28"/>
          <w:szCs w:val="28"/>
          <w:u w:val="single"/>
        </w:rPr>
      </w:pPr>
    </w:p>
    <w:p w14:paraId="4D3C2553" w14:textId="77777777" w:rsidR="000B1C52" w:rsidRDefault="000B1C52" w:rsidP="002B20D4">
      <w:pPr>
        <w:rPr>
          <w:b/>
          <w:sz w:val="28"/>
          <w:szCs w:val="28"/>
          <w:u w:val="single"/>
        </w:rPr>
      </w:pPr>
    </w:p>
    <w:p w14:paraId="1770B453" w14:textId="77777777" w:rsidR="000B1C52" w:rsidRDefault="000B1C52" w:rsidP="002B20D4">
      <w:pPr>
        <w:rPr>
          <w:b/>
          <w:sz w:val="28"/>
          <w:szCs w:val="28"/>
          <w:u w:val="single"/>
        </w:rPr>
      </w:pPr>
    </w:p>
    <w:p w14:paraId="59C29F74" w14:textId="77777777" w:rsidR="000B1C52" w:rsidRDefault="000B1C52" w:rsidP="002B20D4">
      <w:pPr>
        <w:rPr>
          <w:b/>
          <w:sz w:val="28"/>
          <w:szCs w:val="28"/>
          <w:u w:val="single"/>
        </w:rPr>
      </w:pPr>
    </w:p>
    <w:p w14:paraId="1A6C140A" w14:textId="77777777" w:rsidR="000B1C52" w:rsidRDefault="000B1C52" w:rsidP="002B20D4">
      <w:pPr>
        <w:rPr>
          <w:b/>
          <w:sz w:val="28"/>
          <w:szCs w:val="28"/>
          <w:u w:val="single"/>
        </w:rPr>
      </w:pPr>
    </w:p>
    <w:p w14:paraId="3F497084" w14:textId="77777777" w:rsidR="000B1C52" w:rsidRDefault="000B1C52" w:rsidP="002B20D4">
      <w:pPr>
        <w:rPr>
          <w:b/>
          <w:sz w:val="28"/>
          <w:szCs w:val="28"/>
          <w:u w:val="single"/>
        </w:rPr>
      </w:pPr>
    </w:p>
    <w:p w14:paraId="7F6E4A39" w14:textId="77777777" w:rsidR="000B1C52" w:rsidRDefault="000B1C52" w:rsidP="002B20D4">
      <w:pPr>
        <w:rPr>
          <w:b/>
          <w:sz w:val="28"/>
          <w:szCs w:val="28"/>
          <w:u w:val="single"/>
        </w:rPr>
      </w:pPr>
    </w:p>
    <w:p w14:paraId="4522577B" w14:textId="77777777" w:rsidR="000B1C52" w:rsidRDefault="000B1C52" w:rsidP="002B20D4">
      <w:pPr>
        <w:rPr>
          <w:b/>
          <w:sz w:val="28"/>
          <w:szCs w:val="28"/>
          <w:u w:val="single"/>
        </w:rPr>
      </w:pPr>
    </w:p>
    <w:p w14:paraId="5182DD61" w14:textId="77777777" w:rsidR="000B1C52" w:rsidRDefault="000B1C52" w:rsidP="002B20D4">
      <w:pPr>
        <w:rPr>
          <w:b/>
          <w:sz w:val="28"/>
          <w:szCs w:val="28"/>
          <w:u w:val="single"/>
        </w:rPr>
      </w:pPr>
    </w:p>
    <w:p w14:paraId="2473A7F5" w14:textId="77777777" w:rsidR="000B1C52" w:rsidRDefault="000B1C52" w:rsidP="002B20D4">
      <w:pPr>
        <w:rPr>
          <w:b/>
          <w:sz w:val="28"/>
          <w:szCs w:val="28"/>
          <w:u w:val="single"/>
        </w:rPr>
      </w:pPr>
    </w:p>
    <w:p w14:paraId="03FF340E" w14:textId="77777777" w:rsidR="000B1C52" w:rsidRDefault="000B1C52" w:rsidP="002B20D4">
      <w:pPr>
        <w:rPr>
          <w:b/>
          <w:sz w:val="28"/>
          <w:szCs w:val="28"/>
          <w:u w:val="single"/>
        </w:rPr>
      </w:pPr>
    </w:p>
    <w:p w14:paraId="707CAC96" w14:textId="77777777" w:rsidR="000B1C52" w:rsidRDefault="000B1C52" w:rsidP="002B20D4">
      <w:pPr>
        <w:rPr>
          <w:b/>
          <w:sz w:val="28"/>
          <w:szCs w:val="28"/>
          <w:u w:val="single"/>
        </w:rPr>
      </w:pPr>
    </w:p>
    <w:p w14:paraId="79F5FCD6" w14:textId="77777777" w:rsidR="000B1C52" w:rsidRDefault="000B1C52" w:rsidP="002B20D4">
      <w:pPr>
        <w:rPr>
          <w:b/>
          <w:sz w:val="28"/>
          <w:szCs w:val="28"/>
          <w:u w:val="single"/>
        </w:rPr>
      </w:pPr>
    </w:p>
    <w:p w14:paraId="6CF191CE" w14:textId="77777777" w:rsidR="000B1C52" w:rsidRDefault="000B1C52" w:rsidP="002B20D4">
      <w:pPr>
        <w:rPr>
          <w:b/>
          <w:sz w:val="28"/>
          <w:szCs w:val="28"/>
          <w:u w:val="single"/>
        </w:rPr>
      </w:pPr>
    </w:p>
    <w:p w14:paraId="0A73739D" w14:textId="77777777" w:rsidR="000B1C52" w:rsidRDefault="000B1C52" w:rsidP="002B20D4">
      <w:pPr>
        <w:rPr>
          <w:b/>
          <w:sz w:val="28"/>
          <w:szCs w:val="28"/>
          <w:u w:val="single"/>
        </w:rPr>
      </w:pPr>
    </w:p>
    <w:p w14:paraId="0A27178B" w14:textId="77777777" w:rsidR="000B1C52" w:rsidRDefault="000B1C52" w:rsidP="002B20D4">
      <w:pPr>
        <w:rPr>
          <w:b/>
          <w:sz w:val="28"/>
          <w:szCs w:val="28"/>
          <w:u w:val="single"/>
        </w:rPr>
      </w:pPr>
    </w:p>
    <w:p w14:paraId="18BEEA3E" w14:textId="77777777" w:rsidR="000B1C52" w:rsidRDefault="000B1C52" w:rsidP="002B20D4">
      <w:pPr>
        <w:rPr>
          <w:b/>
          <w:sz w:val="28"/>
          <w:szCs w:val="28"/>
          <w:u w:val="single"/>
        </w:rPr>
      </w:pPr>
    </w:p>
    <w:p w14:paraId="6F2D0F95" w14:textId="77777777" w:rsidR="000B1C52" w:rsidRDefault="000B1C52" w:rsidP="002B20D4">
      <w:pPr>
        <w:rPr>
          <w:b/>
          <w:sz w:val="28"/>
          <w:szCs w:val="28"/>
          <w:u w:val="single"/>
        </w:rPr>
      </w:pPr>
    </w:p>
    <w:p w14:paraId="2EBBB6C6" w14:textId="77777777" w:rsidR="000B1C52" w:rsidRDefault="000B1C52" w:rsidP="002B20D4">
      <w:pPr>
        <w:rPr>
          <w:b/>
          <w:sz w:val="28"/>
          <w:szCs w:val="28"/>
          <w:u w:val="single"/>
        </w:rPr>
      </w:pPr>
    </w:p>
    <w:p w14:paraId="725F9647" w14:textId="77777777" w:rsidR="003F2642" w:rsidRDefault="003F2642" w:rsidP="002B20D4">
      <w:pPr>
        <w:rPr>
          <w:b/>
          <w:sz w:val="28"/>
          <w:szCs w:val="28"/>
          <w:u w:val="single"/>
        </w:rPr>
      </w:pPr>
    </w:p>
    <w:p w14:paraId="58152584" w14:textId="77777777" w:rsidR="00122246" w:rsidRPr="003F2642" w:rsidRDefault="001819C7" w:rsidP="002B20D4">
      <w:pPr>
        <w:rPr>
          <w:rFonts w:ascii="Times New Roman" w:hAnsi="Times New Roman" w:cs="Times New Roman"/>
          <w:sz w:val="28"/>
          <w:szCs w:val="28"/>
        </w:rPr>
      </w:pPr>
      <w:r w:rsidRPr="003F2642">
        <w:rPr>
          <w:rFonts w:ascii="Times New Roman" w:hAnsi="Times New Roman" w:cs="Times New Roman"/>
          <w:b/>
          <w:sz w:val="28"/>
          <w:szCs w:val="28"/>
          <w:u w:val="single"/>
        </w:rPr>
        <w:t>Regularly Scheduled Meetings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1819C7" w:rsidRPr="002B20D4" w14:paraId="78996E38" w14:textId="77777777" w:rsidTr="001819C7">
        <w:tc>
          <w:tcPr>
            <w:tcW w:w="1915" w:type="dxa"/>
          </w:tcPr>
          <w:p w14:paraId="3E4D1F61" w14:textId="77777777" w:rsidR="001819C7" w:rsidRPr="00986E91" w:rsidRDefault="001819C7" w:rsidP="001819C7">
            <w:pPr>
              <w:rPr>
                <w:sz w:val="24"/>
                <w:szCs w:val="24"/>
              </w:rPr>
            </w:pPr>
            <w:r w:rsidRPr="00986E91">
              <w:rPr>
                <w:sz w:val="24"/>
                <w:szCs w:val="24"/>
              </w:rPr>
              <w:t>Township Group</w:t>
            </w:r>
          </w:p>
        </w:tc>
        <w:tc>
          <w:tcPr>
            <w:tcW w:w="1915" w:type="dxa"/>
          </w:tcPr>
          <w:p w14:paraId="2FB9B1B1" w14:textId="77777777" w:rsidR="001819C7" w:rsidRPr="00986E91" w:rsidRDefault="00C16E07" w:rsidP="001819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Monthly Meeting  Day</w:t>
            </w:r>
          </w:p>
        </w:tc>
        <w:tc>
          <w:tcPr>
            <w:tcW w:w="1915" w:type="dxa"/>
          </w:tcPr>
          <w:p w14:paraId="01E2AAE5" w14:textId="77777777" w:rsidR="001819C7" w:rsidRPr="00986E91" w:rsidRDefault="001819C7" w:rsidP="001819C7">
            <w:pPr>
              <w:rPr>
                <w:sz w:val="24"/>
                <w:szCs w:val="24"/>
              </w:rPr>
            </w:pPr>
            <w:r w:rsidRPr="00986E91">
              <w:rPr>
                <w:sz w:val="24"/>
                <w:szCs w:val="24"/>
              </w:rPr>
              <w:t>Noticing</w:t>
            </w:r>
            <w:r w:rsidR="004E6590" w:rsidRPr="00986E91">
              <w:rPr>
                <w:sz w:val="24"/>
                <w:szCs w:val="24"/>
              </w:rPr>
              <w:t xml:space="preserve"> Requirements</w:t>
            </w:r>
          </w:p>
        </w:tc>
        <w:tc>
          <w:tcPr>
            <w:tcW w:w="1915" w:type="dxa"/>
          </w:tcPr>
          <w:p w14:paraId="6FC2D3A1" w14:textId="77777777" w:rsidR="001819C7" w:rsidRPr="00986E91" w:rsidRDefault="004E6590" w:rsidP="001819C7">
            <w:pPr>
              <w:rPr>
                <w:sz w:val="24"/>
                <w:szCs w:val="24"/>
              </w:rPr>
            </w:pPr>
            <w:r w:rsidRPr="00986E91">
              <w:rPr>
                <w:sz w:val="24"/>
                <w:szCs w:val="24"/>
              </w:rPr>
              <w:t xml:space="preserve">Noticing </w:t>
            </w:r>
            <w:r w:rsidR="001819C7" w:rsidRPr="00986E91">
              <w:rPr>
                <w:sz w:val="24"/>
                <w:szCs w:val="24"/>
              </w:rPr>
              <w:t>Responsibility</w:t>
            </w:r>
          </w:p>
        </w:tc>
        <w:tc>
          <w:tcPr>
            <w:tcW w:w="1916" w:type="dxa"/>
          </w:tcPr>
          <w:p w14:paraId="203DA96D" w14:textId="77777777" w:rsidR="001819C7" w:rsidRPr="00986E91" w:rsidRDefault="001819C7" w:rsidP="001819C7">
            <w:pPr>
              <w:rPr>
                <w:sz w:val="24"/>
                <w:szCs w:val="24"/>
              </w:rPr>
            </w:pPr>
            <w:r w:rsidRPr="00986E91">
              <w:rPr>
                <w:sz w:val="24"/>
                <w:szCs w:val="24"/>
              </w:rPr>
              <w:t>Additional Considerations</w:t>
            </w:r>
          </w:p>
        </w:tc>
      </w:tr>
      <w:tr w:rsidR="001819C7" w:rsidRPr="002B20D4" w14:paraId="35BC2BA5" w14:textId="77777777" w:rsidTr="001819C7">
        <w:tc>
          <w:tcPr>
            <w:tcW w:w="1915" w:type="dxa"/>
          </w:tcPr>
          <w:p w14:paraId="31266051" w14:textId="77777777" w:rsidR="001819C7" w:rsidRPr="00986E91" w:rsidRDefault="00E41093" w:rsidP="001819C7">
            <w:pPr>
              <w:rPr>
                <w:sz w:val="24"/>
                <w:szCs w:val="24"/>
              </w:rPr>
            </w:pPr>
            <w:r w:rsidRPr="00986E91">
              <w:rPr>
                <w:sz w:val="24"/>
                <w:szCs w:val="24"/>
              </w:rPr>
              <w:t xml:space="preserve">Township </w:t>
            </w:r>
            <w:r w:rsidR="001819C7" w:rsidRPr="00986E91">
              <w:rPr>
                <w:sz w:val="24"/>
                <w:szCs w:val="24"/>
              </w:rPr>
              <w:t>Board</w:t>
            </w:r>
          </w:p>
          <w:p w14:paraId="2849D493" w14:textId="77777777" w:rsidR="00E41093" w:rsidRPr="00986E91" w:rsidRDefault="00E41093" w:rsidP="001819C7">
            <w:pPr>
              <w:rPr>
                <w:sz w:val="24"/>
                <w:szCs w:val="24"/>
              </w:rPr>
            </w:pPr>
            <w:r w:rsidRPr="00986E91">
              <w:rPr>
                <w:sz w:val="24"/>
                <w:szCs w:val="24"/>
              </w:rPr>
              <w:t xml:space="preserve"> (Board)</w:t>
            </w:r>
          </w:p>
        </w:tc>
        <w:tc>
          <w:tcPr>
            <w:tcW w:w="1915" w:type="dxa"/>
          </w:tcPr>
          <w:p w14:paraId="336CDA61" w14:textId="77777777" w:rsidR="001819C7" w:rsidRPr="00986E91" w:rsidRDefault="00C16E07" w:rsidP="009218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="00073431" w:rsidRPr="00986E91">
              <w:rPr>
                <w:sz w:val="24"/>
                <w:szCs w:val="24"/>
              </w:rPr>
              <w:t>he t</w:t>
            </w:r>
            <w:r w:rsidR="001819C7" w:rsidRPr="00986E91">
              <w:rPr>
                <w:sz w:val="24"/>
                <w:szCs w:val="24"/>
              </w:rPr>
              <w:t>hird Tuesday of the month</w:t>
            </w:r>
            <w:r w:rsidR="00073431" w:rsidRPr="00986E91">
              <w:rPr>
                <w:sz w:val="24"/>
                <w:szCs w:val="24"/>
              </w:rPr>
              <w:t xml:space="preserve"> </w:t>
            </w:r>
            <w:r w:rsidR="001819C7" w:rsidRPr="00986E91">
              <w:rPr>
                <w:sz w:val="24"/>
                <w:szCs w:val="24"/>
              </w:rPr>
              <w:t xml:space="preserve">and/or as listed </w:t>
            </w:r>
            <w:r w:rsidR="00073431" w:rsidRPr="00986E91">
              <w:rPr>
                <w:sz w:val="24"/>
                <w:szCs w:val="24"/>
              </w:rPr>
              <w:t>- fr</w:t>
            </w:r>
            <w:r w:rsidR="00921812" w:rsidRPr="00986E91">
              <w:rPr>
                <w:sz w:val="24"/>
                <w:szCs w:val="24"/>
              </w:rPr>
              <w:t>om February to the next January and includes the Annual Meeting of the Electors.</w:t>
            </w:r>
            <w:r w:rsidR="00073431" w:rsidRPr="00986E91">
              <w:rPr>
                <w:sz w:val="24"/>
                <w:szCs w:val="24"/>
              </w:rPr>
              <w:t xml:space="preserve"> </w:t>
            </w:r>
            <w:r w:rsidR="00921812" w:rsidRPr="00986E91">
              <w:rPr>
                <w:sz w:val="24"/>
                <w:szCs w:val="24"/>
              </w:rPr>
              <w:t xml:space="preserve"> </w:t>
            </w:r>
            <w:r w:rsidR="00073431" w:rsidRPr="003F2642">
              <w:rPr>
                <w:i/>
                <w:sz w:val="24"/>
                <w:szCs w:val="24"/>
                <w:u w:val="single"/>
              </w:rPr>
              <w:t>A</w:t>
            </w:r>
            <w:r w:rsidR="001819C7" w:rsidRPr="003F2642">
              <w:rPr>
                <w:i/>
                <w:sz w:val="24"/>
                <w:szCs w:val="24"/>
                <w:u w:val="single"/>
              </w:rPr>
              <w:t xml:space="preserve">pproved </w:t>
            </w:r>
            <w:r w:rsidR="00073431" w:rsidRPr="003F2642">
              <w:rPr>
                <w:i/>
                <w:sz w:val="24"/>
                <w:szCs w:val="24"/>
                <w:u w:val="single"/>
              </w:rPr>
              <w:t xml:space="preserve">by motion </w:t>
            </w:r>
            <w:r w:rsidR="001819C7" w:rsidRPr="003F2642">
              <w:rPr>
                <w:i/>
                <w:sz w:val="24"/>
                <w:szCs w:val="24"/>
                <w:u w:val="single"/>
              </w:rPr>
              <w:t>at the first meeting in</w:t>
            </w:r>
            <w:r w:rsidR="001819C7" w:rsidRPr="007D1FAE">
              <w:rPr>
                <w:i/>
                <w:sz w:val="24"/>
                <w:szCs w:val="24"/>
              </w:rPr>
              <w:t xml:space="preserve"> January.</w:t>
            </w:r>
            <w:r w:rsidR="001819C7" w:rsidRPr="00986E91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915" w:type="dxa"/>
          </w:tcPr>
          <w:p w14:paraId="72027FF2" w14:textId="579ECDA7" w:rsidR="0007339D" w:rsidRDefault="001819C7" w:rsidP="0007339D">
            <w:pPr>
              <w:rPr>
                <w:i/>
                <w:sz w:val="24"/>
                <w:szCs w:val="24"/>
                <w:u w:val="single"/>
              </w:rPr>
            </w:pPr>
            <w:r w:rsidRPr="0007339D">
              <w:rPr>
                <w:i/>
                <w:sz w:val="24"/>
                <w:szCs w:val="24"/>
                <w:u w:val="single"/>
              </w:rPr>
              <w:t xml:space="preserve">Posted on </w:t>
            </w:r>
            <w:proofErr w:type="gramStart"/>
            <w:r w:rsidRPr="0007339D">
              <w:rPr>
                <w:i/>
                <w:sz w:val="24"/>
                <w:szCs w:val="24"/>
                <w:u w:val="single"/>
              </w:rPr>
              <w:t>web-site</w:t>
            </w:r>
            <w:proofErr w:type="gramEnd"/>
            <w:r w:rsidRPr="0007339D">
              <w:rPr>
                <w:i/>
                <w:sz w:val="24"/>
                <w:szCs w:val="24"/>
                <w:u w:val="single"/>
              </w:rPr>
              <w:t xml:space="preserve"> and on</w:t>
            </w:r>
            <w:r w:rsidR="001F0B64" w:rsidRPr="0007339D">
              <w:rPr>
                <w:i/>
                <w:sz w:val="24"/>
                <w:szCs w:val="24"/>
                <w:u w:val="single"/>
              </w:rPr>
              <w:t xml:space="preserve"> </w:t>
            </w:r>
            <w:r w:rsidR="00276318">
              <w:rPr>
                <w:i/>
                <w:sz w:val="24"/>
                <w:szCs w:val="24"/>
                <w:u w:val="single"/>
              </w:rPr>
              <w:t xml:space="preserve">two </w:t>
            </w:r>
            <w:r w:rsidR="001F0B64" w:rsidRPr="0007339D">
              <w:rPr>
                <w:sz w:val="24"/>
                <w:szCs w:val="24"/>
              </w:rPr>
              <w:t xml:space="preserve"> </w:t>
            </w:r>
            <w:r w:rsidRPr="0007339D">
              <w:rPr>
                <w:i/>
                <w:sz w:val="24"/>
                <w:szCs w:val="24"/>
                <w:u w:val="single"/>
              </w:rPr>
              <w:t xml:space="preserve"> </w:t>
            </w:r>
            <w:r w:rsidR="00A00541" w:rsidRPr="0007339D">
              <w:rPr>
                <w:i/>
                <w:sz w:val="24"/>
                <w:szCs w:val="24"/>
                <w:u w:val="single"/>
              </w:rPr>
              <w:t xml:space="preserve"> </w:t>
            </w:r>
            <w:r w:rsidRPr="0007339D">
              <w:rPr>
                <w:i/>
                <w:sz w:val="24"/>
                <w:szCs w:val="24"/>
                <w:u w:val="single"/>
              </w:rPr>
              <w:t>township</w:t>
            </w:r>
          </w:p>
          <w:p w14:paraId="64F35668" w14:textId="77777777" w:rsidR="0007339D" w:rsidRDefault="001819C7" w:rsidP="0007339D">
            <w:pPr>
              <w:rPr>
                <w:i/>
                <w:sz w:val="24"/>
                <w:szCs w:val="24"/>
                <w:u w:val="single"/>
              </w:rPr>
            </w:pPr>
            <w:r w:rsidRPr="0007339D">
              <w:rPr>
                <w:i/>
                <w:sz w:val="24"/>
                <w:szCs w:val="24"/>
                <w:u w:val="single"/>
              </w:rPr>
              <w:t>message board</w:t>
            </w:r>
            <w:r w:rsidR="00A00541" w:rsidRPr="0007339D">
              <w:rPr>
                <w:i/>
                <w:sz w:val="24"/>
                <w:szCs w:val="24"/>
                <w:u w:val="single"/>
              </w:rPr>
              <w:t>s</w:t>
            </w:r>
            <w:r w:rsidR="0007339D">
              <w:rPr>
                <w:i/>
                <w:sz w:val="24"/>
                <w:szCs w:val="24"/>
                <w:u w:val="single"/>
              </w:rPr>
              <w:t>.</w:t>
            </w:r>
          </w:p>
          <w:p w14:paraId="6646B868" w14:textId="77777777" w:rsidR="0007339D" w:rsidRDefault="0007339D" w:rsidP="0007339D">
            <w:pPr>
              <w:rPr>
                <w:i/>
                <w:sz w:val="24"/>
                <w:szCs w:val="24"/>
                <w:u w:val="single"/>
              </w:rPr>
            </w:pPr>
          </w:p>
          <w:p w14:paraId="421D6BD0" w14:textId="77777777" w:rsidR="001819C7" w:rsidRPr="0007339D" w:rsidRDefault="0007339D" w:rsidP="000733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(S</w:t>
            </w:r>
            <w:r w:rsidR="00E42405" w:rsidRPr="0007339D">
              <w:rPr>
                <w:sz w:val="24"/>
                <w:szCs w:val="24"/>
              </w:rPr>
              <w:t>ee Appendix).</w:t>
            </w:r>
            <w:r w:rsidR="001819C7" w:rsidRPr="0007339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15" w:type="dxa"/>
          </w:tcPr>
          <w:p w14:paraId="7DBDD1F7" w14:textId="77777777" w:rsidR="001819C7" w:rsidRPr="00986E91" w:rsidRDefault="001819C7" w:rsidP="00C16E07">
            <w:pPr>
              <w:rPr>
                <w:sz w:val="24"/>
                <w:szCs w:val="24"/>
              </w:rPr>
            </w:pPr>
            <w:r w:rsidRPr="00986E91">
              <w:rPr>
                <w:sz w:val="24"/>
                <w:szCs w:val="24"/>
              </w:rPr>
              <w:t>Prepared by the township Supervisor for the January meeting agenda.</w:t>
            </w:r>
            <w:r w:rsidR="00073431" w:rsidRPr="00986E91">
              <w:rPr>
                <w:sz w:val="24"/>
                <w:szCs w:val="24"/>
              </w:rPr>
              <w:t xml:space="preserve">  Approved by motion by the </w:t>
            </w:r>
            <w:r w:rsidR="00E41093" w:rsidRPr="00986E91">
              <w:rPr>
                <w:sz w:val="24"/>
                <w:szCs w:val="24"/>
              </w:rPr>
              <w:t>board</w:t>
            </w:r>
            <w:r w:rsidR="001F7BF7" w:rsidRPr="00986E91">
              <w:rPr>
                <w:sz w:val="24"/>
                <w:szCs w:val="24"/>
              </w:rPr>
              <w:t xml:space="preserve">.  </w:t>
            </w:r>
          </w:p>
        </w:tc>
        <w:tc>
          <w:tcPr>
            <w:tcW w:w="1916" w:type="dxa"/>
          </w:tcPr>
          <w:p w14:paraId="762CF4E7" w14:textId="77777777" w:rsidR="001819C7" w:rsidRPr="00986E91" w:rsidRDefault="001819C7" w:rsidP="001819C7">
            <w:pPr>
              <w:rPr>
                <w:sz w:val="24"/>
                <w:szCs w:val="24"/>
              </w:rPr>
            </w:pPr>
            <w:r w:rsidRPr="00986E91">
              <w:rPr>
                <w:sz w:val="24"/>
                <w:szCs w:val="24"/>
              </w:rPr>
              <w:t xml:space="preserve">Reviewed at November or December meetings for </w:t>
            </w:r>
            <w:r w:rsidR="00073431" w:rsidRPr="00986E91">
              <w:rPr>
                <w:sz w:val="24"/>
                <w:szCs w:val="24"/>
              </w:rPr>
              <w:t>the</w:t>
            </w:r>
            <w:r w:rsidRPr="00986E91">
              <w:rPr>
                <w:sz w:val="24"/>
                <w:szCs w:val="24"/>
              </w:rPr>
              <w:t xml:space="preserve"> January </w:t>
            </w:r>
            <w:r w:rsidR="00073431" w:rsidRPr="00986E91">
              <w:rPr>
                <w:sz w:val="24"/>
                <w:szCs w:val="24"/>
              </w:rPr>
              <w:t xml:space="preserve">meeting </w:t>
            </w:r>
            <w:r w:rsidRPr="00986E91">
              <w:rPr>
                <w:sz w:val="24"/>
                <w:szCs w:val="24"/>
              </w:rPr>
              <w:t>agenda.</w:t>
            </w:r>
          </w:p>
        </w:tc>
      </w:tr>
      <w:tr w:rsidR="001819C7" w:rsidRPr="002B20D4" w14:paraId="26FBBF14" w14:textId="77777777" w:rsidTr="00A67B6B">
        <w:trPr>
          <w:trHeight w:val="4130"/>
        </w:trPr>
        <w:tc>
          <w:tcPr>
            <w:tcW w:w="1915" w:type="dxa"/>
          </w:tcPr>
          <w:p w14:paraId="0EE317CF" w14:textId="77777777" w:rsidR="001819C7" w:rsidRPr="00986E91" w:rsidRDefault="001819C7" w:rsidP="001819C7">
            <w:pPr>
              <w:rPr>
                <w:sz w:val="24"/>
                <w:szCs w:val="24"/>
              </w:rPr>
            </w:pPr>
            <w:r w:rsidRPr="00986E91">
              <w:rPr>
                <w:sz w:val="24"/>
                <w:szCs w:val="24"/>
              </w:rPr>
              <w:t>Planning Commission</w:t>
            </w:r>
            <w:r w:rsidR="00E41093" w:rsidRPr="00986E91">
              <w:rPr>
                <w:sz w:val="24"/>
                <w:szCs w:val="24"/>
              </w:rPr>
              <w:t xml:space="preserve"> (PC)</w:t>
            </w:r>
          </w:p>
        </w:tc>
        <w:tc>
          <w:tcPr>
            <w:tcW w:w="1915" w:type="dxa"/>
          </w:tcPr>
          <w:p w14:paraId="391522E3" w14:textId="77777777" w:rsidR="008430B6" w:rsidRPr="00986E91" w:rsidRDefault="00C16E07" w:rsidP="000734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="00073431" w:rsidRPr="00986E91">
              <w:rPr>
                <w:sz w:val="24"/>
                <w:szCs w:val="24"/>
              </w:rPr>
              <w:t>he s</w:t>
            </w:r>
            <w:r w:rsidR="001819C7" w:rsidRPr="00986E91">
              <w:rPr>
                <w:sz w:val="24"/>
                <w:szCs w:val="24"/>
              </w:rPr>
              <w:t>econd Tuesday of the month and/or as listed</w:t>
            </w:r>
            <w:r w:rsidR="00073431" w:rsidRPr="00986E91">
              <w:rPr>
                <w:sz w:val="24"/>
                <w:szCs w:val="24"/>
              </w:rPr>
              <w:t>-</w:t>
            </w:r>
            <w:r w:rsidR="001819C7" w:rsidRPr="00986E91">
              <w:rPr>
                <w:sz w:val="24"/>
                <w:szCs w:val="24"/>
              </w:rPr>
              <w:t xml:space="preserve"> </w:t>
            </w:r>
            <w:r w:rsidR="00073431" w:rsidRPr="00986E91">
              <w:rPr>
                <w:sz w:val="24"/>
                <w:szCs w:val="24"/>
              </w:rPr>
              <w:t>fr</w:t>
            </w:r>
            <w:r w:rsidR="00122246" w:rsidRPr="00986E91">
              <w:rPr>
                <w:sz w:val="24"/>
                <w:szCs w:val="24"/>
              </w:rPr>
              <w:t>om February to the next January.</w:t>
            </w:r>
            <w:r w:rsidR="00073431" w:rsidRPr="00986E91">
              <w:rPr>
                <w:sz w:val="24"/>
                <w:szCs w:val="24"/>
              </w:rPr>
              <w:t xml:space="preserve"> </w:t>
            </w:r>
            <w:r w:rsidR="00122246" w:rsidRPr="00986E91">
              <w:rPr>
                <w:sz w:val="24"/>
                <w:szCs w:val="24"/>
              </w:rPr>
              <w:t xml:space="preserve"> </w:t>
            </w:r>
            <w:r w:rsidR="00122246" w:rsidRPr="0007339D">
              <w:rPr>
                <w:i/>
                <w:sz w:val="24"/>
                <w:szCs w:val="24"/>
                <w:u w:val="single"/>
              </w:rPr>
              <w:t>A</w:t>
            </w:r>
            <w:r w:rsidR="001819C7" w:rsidRPr="0007339D">
              <w:rPr>
                <w:i/>
                <w:sz w:val="24"/>
                <w:szCs w:val="24"/>
                <w:u w:val="single"/>
              </w:rPr>
              <w:t xml:space="preserve">pproved </w:t>
            </w:r>
            <w:r w:rsidR="00073431" w:rsidRPr="0007339D">
              <w:rPr>
                <w:i/>
                <w:sz w:val="24"/>
                <w:szCs w:val="24"/>
                <w:u w:val="single"/>
              </w:rPr>
              <w:t xml:space="preserve">by motion- </w:t>
            </w:r>
            <w:r w:rsidR="001819C7" w:rsidRPr="0007339D">
              <w:rPr>
                <w:i/>
                <w:sz w:val="24"/>
                <w:szCs w:val="24"/>
                <w:u w:val="single"/>
              </w:rPr>
              <w:t>at the first meeting in January.</w:t>
            </w:r>
            <w:r w:rsidR="001819C7" w:rsidRPr="00986E91">
              <w:rPr>
                <w:color w:val="C00000"/>
                <w:sz w:val="24"/>
                <w:szCs w:val="24"/>
              </w:rPr>
              <w:t xml:space="preserve"> </w:t>
            </w:r>
            <w:r w:rsidR="001819C7" w:rsidRPr="00986E91">
              <w:rPr>
                <w:sz w:val="24"/>
                <w:szCs w:val="24"/>
              </w:rPr>
              <w:t xml:space="preserve"> </w:t>
            </w:r>
            <w:r w:rsidR="00073431" w:rsidRPr="00986E91">
              <w:rPr>
                <w:sz w:val="24"/>
                <w:szCs w:val="24"/>
              </w:rPr>
              <w:t>It is a study item at the org</w:t>
            </w:r>
            <w:r w:rsidR="00122246" w:rsidRPr="00986E91">
              <w:rPr>
                <w:sz w:val="24"/>
                <w:szCs w:val="24"/>
              </w:rPr>
              <w:t>anizational meeting in November or December.</w:t>
            </w:r>
            <w:r w:rsidR="001819C7" w:rsidRPr="00986E91">
              <w:rPr>
                <w:sz w:val="24"/>
                <w:szCs w:val="24"/>
              </w:rPr>
              <w:t xml:space="preserve"> </w:t>
            </w:r>
          </w:p>
          <w:p w14:paraId="7AE82B43" w14:textId="77777777" w:rsidR="00A67B6B" w:rsidRPr="00986E91" w:rsidRDefault="00A67B6B" w:rsidP="00073431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14:paraId="37D0B083" w14:textId="02447562" w:rsidR="0007339D" w:rsidRPr="0007339D" w:rsidRDefault="001819C7" w:rsidP="001F0B64">
            <w:pPr>
              <w:rPr>
                <w:i/>
                <w:sz w:val="24"/>
                <w:szCs w:val="24"/>
                <w:u w:val="single"/>
              </w:rPr>
            </w:pPr>
            <w:r w:rsidRPr="0007339D">
              <w:rPr>
                <w:i/>
                <w:sz w:val="24"/>
                <w:szCs w:val="24"/>
                <w:u w:val="single"/>
              </w:rPr>
              <w:t xml:space="preserve">Posted on </w:t>
            </w:r>
            <w:proofErr w:type="gramStart"/>
            <w:r w:rsidRPr="0007339D">
              <w:rPr>
                <w:i/>
                <w:sz w:val="24"/>
                <w:szCs w:val="24"/>
                <w:u w:val="single"/>
              </w:rPr>
              <w:t>web-site</w:t>
            </w:r>
            <w:proofErr w:type="gramEnd"/>
            <w:r w:rsidRPr="0007339D">
              <w:rPr>
                <w:i/>
                <w:sz w:val="24"/>
                <w:szCs w:val="24"/>
                <w:u w:val="single"/>
              </w:rPr>
              <w:t xml:space="preserve"> and on</w:t>
            </w:r>
            <w:r w:rsidR="001F0B64" w:rsidRPr="0007339D">
              <w:rPr>
                <w:i/>
                <w:sz w:val="24"/>
                <w:szCs w:val="24"/>
                <w:u w:val="single"/>
              </w:rPr>
              <w:t xml:space="preserve"> </w:t>
            </w:r>
            <w:r w:rsidR="00276318">
              <w:rPr>
                <w:i/>
                <w:sz w:val="24"/>
                <w:szCs w:val="24"/>
                <w:u w:val="single"/>
              </w:rPr>
              <w:t xml:space="preserve">two </w:t>
            </w:r>
            <w:r w:rsidR="00A00541" w:rsidRPr="0007339D">
              <w:rPr>
                <w:sz w:val="24"/>
                <w:szCs w:val="24"/>
              </w:rPr>
              <w:t xml:space="preserve"> </w:t>
            </w:r>
            <w:r w:rsidRPr="0007339D">
              <w:rPr>
                <w:i/>
                <w:sz w:val="24"/>
                <w:szCs w:val="24"/>
                <w:u w:val="single"/>
              </w:rPr>
              <w:t>township message board</w:t>
            </w:r>
            <w:r w:rsidR="001F7BF7" w:rsidRPr="0007339D">
              <w:rPr>
                <w:i/>
                <w:sz w:val="24"/>
                <w:szCs w:val="24"/>
                <w:u w:val="single"/>
              </w:rPr>
              <w:t>s</w:t>
            </w:r>
          </w:p>
          <w:p w14:paraId="5C105F24" w14:textId="77777777" w:rsidR="0007339D" w:rsidRDefault="0007339D" w:rsidP="001F0B64">
            <w:pPr>
              <w:rPr>
                <w:color w:val="C00000"/>
                <w:sz w:val="24"/>
                <w:szCs w:val="24"/>
              </w:rPr>
            </w:pPr>
          </w:p>
          <w:p w14:paraId="7B1EC1D7" w14:textId="77777777" w:rsidR="001819C7" w:rsidRPr="0007339D" w:rsidRDefault="001819C7" w:rsidP="001F0B64">
            <w:pPr>
              <w:rPr>
                <w:sz w:val="24"/>
                <w:szCs w:val="24"/>
              </w:rPr>
            </w:pPr>
            <w:r w:rsidRPr="00986E91">
              <w:rPr>
                <w:color w:val="C00000"/>
                <w:sz w:val="24"/>
                <w:szCs w:val="24"/>
              </w:rPr>
              <w:t xml:space="preserve"> </w:t>
            </w:r>
            <w:r w:rsidR="00E42405" w:rsidRPr="0007339D">
              <w:rPr>
                <w:sz w:val="24"/>
                <w:szCs w:val="24"/>
              </w:rPr>
              <w:t>(</w:t>
            </w:r>
            <w:r w:rsidR="0007339D" w:rsidRPr="0007339D">
              <w:rPr>
                <w:sz w:val="24"/>
                <w:szCs w:val="24"/>
              </w:rPr>
              <w:t>See</w:t>
            </w:r>
            <w:r w:rsidR="00E42405" w:rsidRPr="0007339D">
              <w:rPr>
                <w:sz w:val="24"/>
                <w:szCs w:val="24"/>
              </w:rPr>
              <w:t xml:space="preserve"> Appendix).</w:t>
            </w:r>
          </w:p>
        </w:tc>
        <w:tc>
          <w:tcPr>
            <w:tcW w:w="1915" w:type="dxa"/>
          </w:tcPr>
          <w:p w14:paraId="65FF462C" w14:textId="77777777" w:rsidR="001819C7" w:rsidRPr="00986E91" w:rsidRDefault="001819C7" w:rsidP="001819C7">
            <w:pPr>
              <w:rPr>
                <w:sz w:val="24"/>
                <w:szCs w:val="24"/>
              </w:rPr>
            </w:pPr>
            <w:r w:rsidRPr="00986E91">
              <w:rPr>
                <w:sz w:val="24"/>
                <w:szCs w:val="24"/>
              </w:rPr>
              <w:t>Prepared by Planning Commission Chair</w:t>
            </w:r>
            <w:r w:rsidR="009000C4" w:rsidRPr="00986E91">
              <w:rPr>
                <w:sz w:val="24"/>
                <w:szCs w:val="24"/>
              </w:rPr>
              <w:t xml:space="preserve"> for the January meeting</w:t>
            </w:r>
            <w:r w:rsidR="00073431" w:rsidRPr="00986E91">
              <w:rPr>
                <w:sz w:val="24"/>
                <w:szCs w:val="24"/>
              </w:rPr>
              <w:t xml:space="preserve">.  Approved by </w:t>
            </w:r>
            <w:r w:rsidR="009000C4" w:rsidRPr="00986E91">
              <w:rPr>
                <w:sz w:val="24"/>
                <w:szCs w:val="24"/>
              </w:rPr>
              <w:t xml:space="preserve">motion by </w:t>
            </w:r>
            <w:r w:rsidR="00073431" w:rsidRPr="00986E91">
              <w:rPr>
                <w:sz w:val="24"/>
                <w:szCs w:val="24"/>
              </w:rPr>
              <w:t>the planning commission.</w:t>
            </w:r>
            <w:r w:rsidR="00C16E07">
              <w:rPr>
                <w:sz w:val="24"/>
                <w:szCs w:val="24"/>
              </w:rPr>
              <w:t xml:space="preserve">  Posted by the Zoning A</w:t>
            </w:r>
            <w:r w:rsidR="001F7BF7" w:rsidRPr="00986E91">
              <w:rPr>
                <w:sz w:val="24"/>
                <w:szCs w:val="24"/>
              </w:rPr>
              <w:t>dministrator.</w:t>
            </w:r>
          </w:p>
        </w:tc>
        <w:tc>
          <w:tcPr>
            <w:tcW w:w="1916" w:type="dxa"/>
          </w:tcPr>
          <w:p w14:paraId="0D33E393" w14:textId="77777777" w:rsidR="001819C7" w:rsidRPr="00986E91" w:rsidRDefault="00F52014" w:rsidP="00F52014">
            <w:pPr>
              <w:rPr>
                <w:sz w:val="24"/>
                <w:szCs w:val="24"/>
              </w:rPr>
            </w:pPr>
            <w:r w:rsidRPr="00986E91">
              <w:rPr>
                <w:sz w:val="24"/>
                <w:szCs w:val="24"/>
              </w:rPr>
              <w:t>Will be r</w:t>
            </w:r>
            <w:r w:rsidR="006512DE" w:rsidRPr="00986E91">
              <w:rPr>
                <w:sz w:val="24"/>
                <w:szCs w:val="24"/>
              </w:rPr>
              <w:t xml:space="preserve">eviewed at November </w:t>
            </w:r>
            <w:r w:rsidR="00122246" w:rsidRPr="00986E91">
              <w:rPr>
                <w:sz w:val="24"/>
                <w:szCs w:val="24"/>
              </w:rPr>
              <w:t xml:space="preserve">or </w:t>
            </w:r>
            <w:r w:rsidR="00CB3DAB" w:rsidRPr="00986E91">
              <w:rPr>
                <w:sz w:val="24"/>
                <w:szCs w:val="24"/>
              </w:rPr>
              <w:t>December meeting</w:t>
            </w:r>
            <w:r w:rsidR="006512DE" w:rsidRPr="00986E91">
              <w:rPr>
                <w:sz w:val="24"/>
                <w:szCs w:val="24"/>
              </w:rPr>
              <w:t xml:space="preserve"> for the January meeting agenda.</w:t>
            </w:r>
          </w:p>
          <w:p w14:paraId="1AAE2CDC" w14:textId="77777777" w:rsidR="000A2F60" w:rsidRPr="0007339D" w:rsidRDefault="000A2F60" w:rsidP="00F52014">
            <w:pPr>
              <w:rPr>
                <w:i/>
                <w:sz w:val="24"/>
                <w:szCs w:val="24"/>
                <w:u w:val="single"/>
              </w:rPr>
            </w:pPr>
            <w:r w:rsidRPr="0007339D">
              <w:rPr>
                <w:i/>
                <w:sz w:val="24"/>
                <w:szCs w:val="24"/>
                <w:u w:val="single"/>
              </w:rPr>
              <w:t>Required</w:t>
            </w:r>
            <w:r w:rsidR="00C16E07" w:rsidRPr="0007339D">
              <w:rPr>
                <w:i/>
                <w:sz w:val="24"/>
                <w:szCs w:val="24"/>
                <w:u w:val="single"/>
              </w:rPr>
              <w:t>,</w:t>
            </w:r>
            <w:r w:rsidRPr="0007339D">
              <w:rPr>
                <w:i/>
                <w:sz w:val="24"/>
                <w:szCs w:val="24"/>
                <w:u w:val="single"/>
              </w:rPr>
              <w:t xml:space="preserve"> by law</w:t>
            </w:r>
            <w:r w:rsidR="00C16E07" w:rsidRPr="0007339D">
              <w:rPr>
                <w:i/>
                <w:sz w:val="24"/>
                <w:szCs w:val="24"/>
                <w:u w:val="single"/>
              </w:rPr>
              <w:t>,</w:t>
            </w:r>
            <w:r w:rsidRPr="0007339D">
              <w:rPr>
                <w:i/>
                <w:sz w:val="24"/>
                <w:szCs w:val="24"/>
                <w:u w:val="single"/>
              </w:rPr>
              <w:t xml:space="preserve"> to meet </w:t>
            </w:r>
            <w:r w:rsidR="00CB3DAB" w:rsidRPr="0007339D">
              <w:rPr>
                <w:i/>
                <w:sz w:val="24"/>
                <w:szCs w:val="24"/>
                <w:u w:val="single"/>
              </w:rPr>
              <w:t>four times</w:t>
            </w:r>
            <w:r w:rsidRPr="0007339D">
              <w:rPr>
                <w:i/>
                <w:sz w:val="24"/>
                <w:szCs w:val="24"/>
                <w:u w:val="single"/>
              </w:rPr>
              <w:t xml:space="preserve"> per year.</w:t>
            </w:r>
          </w:p>
        </w:tc>
      </w:tr>
    </w:tbl>
    <w:p w14:paraId="22DE1CDD" w14:textId="77777777" w:rsidR="000B1C52" w:rsidRDefault="000B1C52">
      <w:pPr>
        <w:rPr>
          <w:b/>
          <w:sz w:val="24"/>
          <w:szCs w:val="24"/>
          <w:u w:val="single"/>
        </w:rPr>
      </w:pPr>
    </w:p>
    <w:p w14:paraId="3E05FF69" w14:textId="77777777" w:rsidR="000B1C52" w:rsidRDefault="000B1C52">
      <w:pPr>
        <w:rPr>
          <w:b/>
          <w:sz w:val="24"/>
          <w:szCs w:val="24"/>
          <w:u w:val="single"/>
        </w:rPr>
      </w:pPr>
    </w:p>
    <w:p w14:paraId="072430AC" w14:textId="77777777" w:rsidR="000B1C52" w:rsidRDefault="000B1C52">
      <w:pPr>
        <w:rPr>
          <w:b/>
          <w:sz w:val="24"/>
          <w:szCs w:val="24"/>
          <w:u w:val="single"/>
        </w:rPr>
      </w:pPr>
    </w:p>
    <w:p w14:paraId="126BDB94" w14:textId="77777777" w:rsidR="000B1C52" w:rsidRDefault="000B1C52">
      <w:pPr>
        <w:rPr>
          <w:b/>
          <w:sz w:val="24"/>
          <w:szCs w:val="24"/>
          <w:u w:val="single"/>
        </w:rPr>
      </w:pPr>
    </w:p>
    <w:p w14:paraId="4ED36CDE" w14:textId="77777777" w:rsidR="000B1C52" w:rsidRDefault="000B1C52">
      <w:pPr>
        <w:rPr>
          <w:b/>
          <w:sz w:val="24"/>
          <w:szCs w:val="24"/>
          <w:u w:val="single"/>
        </w:rPr>
      </w:pPr>
    </w:p>
    <w:p w14:paraId="20047204" w14:textId="77777777" w:rsidR="000B1C52" w:rsidRDefault="000B1C52">
      <w:pPr>
        <w:rPr>
          <w:b/>
          <w:sz w:val="24"/>
          <w:szCs w:val="24"/>
          <w:u w:val="single"/>
        </w:rPr>
      </w:pPr>
    </w:p>
    <w:p w14:paraId="6596D679" w14:textId="77777777" w:rsidR="00A67B6B" w:rsidRPr="00986E91" w:rsidRDefault="00A67B6B">
      <w:pPr>
        <w:rPr>
          <w:b/>
          <w:sz w:val="24"/>
          <w:szCs w:val="24"/>
          <w:u w:val="single"/>
        </w:rPr>
      </w:pPr>
      <w:r w:rsidRPr="00986E91">
        <w:rPr>
          <w:b/>
          <w:sz w:val="24"/>
          <w:szCs w:val="24"/>
          <w:u w:val="single"/>
        </w:rPr>
        <w:lastRenderedPageBreak/>
        <w:t>Regularly Scheduled Meetings (continued)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2103"/>
        <w:gridCol w:w="1728"/>
      </w:tblGrid>
      <w:tr w:rsidR="00430C42" w:rsidRPr="00986E91" w14:paraId="26F24684" w14:textId="77777777" w:rsidTr="00E47A20">
        <w:tc>
          <w:tcPr>
            <w:tcW w:w="1915" w:type="dxa"/>
          </w:tcPr>
          <w:p w14:paraId="66AEC3AF" w14:textId="77777777" w:rsidR="00430C42" w:rsidRPr="00986E91" w:rsidRDefault="00430C42" w:rsidP="001819C7">
            <w:pPr>
              <w:rPr>
                <w:sz w:val="24"/>
                <w:szCs w:val="24"/>
              </w:rPr>
            </w:pPr>
            <w:r w:rsidRPr="00986E91">
              <w:rPr>
                <w:sz w:val="24"/>
                <w:szCs w:val="24"/>
              </w:rPr>
              <w:t>Township Group</w:t>
            </w:r>
          </w:p>
        </w:tc>
        <w:tc>
          <w:tcPr>
            <w:tcW w:w="1915" w:type="dxa"/>
          </w:tcPr>
          <w:p w14:paraId="599607B5" w14:textId="77777777" w:rsidR="00430C42" w:rsidRPr="00986E91" w:rsidRDefault="00C16E07" w:rsidP="001819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Monthly Meeting  Day</w:t>
            </w:r>
          </w:p>
        </w:tc>
        <w:tc>
          <w:tcPr>
            <w:tcW w:w="1915" w:type="dxa"/>
          </w:tcPr>
          <w:p w14:paraId="6BB2A39C" w14:textId="77777777" w:rsidR="00430C42" w:rsidRPr="00986E91" w:rsidRDefault="00430C42" w:rsidP="001819C7">
            <w:pPr>
              <w:rPr>
                <w:sz w:val="24"/>
                <w:szCs w:val="24"/>
              </w:rPr>
            </w:pPr>
            <w:r w:rsidRPr="00986E91">
              <w:rPr>
                <w:sz w:val="24"/>
                <w:szCs w:val="24"/>
              </w:rPr>
              <w:t>Noticing Requirements</w:t>
            </w:r>
          </w:p>
        </w:tc>
        <w:tc>
          <w:tcPr>
            <w:tcW w:w="2103" w:type="dxa"/>
          </w:tcPr>
          <w:p w14:paraId="3F3B975A" w14:textId="77777777" w:rsidR="00430C42" w:rsidRPr="00986E91" w:rsidRDefault="00430C42" w:rsidP="00E41093">
            <w:pPr>
              <w:rPr>
                <w:color w:val="FF0000"/>
                <w:sz w:val="24"/>
                <w:szCs w:val="24"/>
              </w:rPr>
            </w:pPr>
            <w:r w:rsidRPr="00986E91">
              <w:rPr>
                <w:sz w:val="24"/>
                <w:szCs w:val="24"/>
              </w:rPr>
              <w:t>Noticing Responsibility</w:t>
            </w:r>
          </w:p>
        </w:tc>
        <w:tc>
          <w:tcPr>
            <w:tcW w:w="1728" w:type="dxa"/>
          </w:tcPr>
          <w:p w14:paraId="6C2A1EF3" w14:textId="77777777" w:rsidR="00430C42" w:rsidRPr="00986E91" w:rsidRDefault="00430C42" w:rsidP="001819C7">
            <w:pPr>
              <w:rPr>
                <w:color w:val="FF0000"/>
                <w:sz w:val="24"/>
                <w:szCs w:val="24"/>
              </w:rPr>
            </w:pPr>
            <w:r w:rsidRPr="00986E91">
              <w:rPr>
                <w:sz w:val="24"/>
                <w:szCs w:val="24"/>
              </w:rPr>
              <w:t>Additional Considerations</w:t>
            </w:r>
          </w:p>
        </w:tc>
      </w:tr>
      <w:tr w:rsidR="001819C7" w:rsidRPr="00986E91" w14:paraId="3496F7E3" w14:textId="77777777" w:rsidTr="00E47A20">
        <w:tc>
          <w:tcPr>
            <w:tcW w:w="1915" w:type="dxa"/>
          </w:tcPr>
          <w:p w14:paraId="378801B5" w14:textId="77777777" w:rsidR="001819C7" w:rsidRPr="00986E91" w:rsidRDefault="001819C7" w:rsidP="001819C7">
            <w:pPr>
              <w:rPr>
                <w:sz w:val="24"/>
                <w:szCs w:val="24"/>
              </w:rPr>
            </w:pPr>
            <w:r w:rsidRPr="00986E91">
              <w:rPr>
                <w:sz w:val="24"/>
                <w:szCs w:val="24"/>
              </w:rPr>
              <w:t>Zoning Board of Appeals</w:t>
            </w:r>
            <w:r w:rsidR="00E41093" w:rsidRPr="00986E91">
              <w:rPr>
                <w:sz w:val="24"/>
                <w:szCs w:val="24"/>
              </w:rPr>
              <w:t xml:space="preserve"> (ZBA)</w:t>
            </w:r>
          </w:p>
        </w:tc>
        <w:tc>
          <w:tcPr>
            <w:tcW w:w="1915" w:type="dxa"/>
          </w:tcPr>
          <w:p w14:paraId="77B648BA" w14:textId="77777777" w:rsidR="001819C7" w:rsidRPr="00986E91" w:rsidRDefault="00FC3CE6" w:rsidP="00FC3C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Pr="00986E91">
              <w:rPr>
                <w:sz w:val="24"/>
                <w:szCs w:val="24"/>
              </w:rPr>
              <w:t>he second Wednesday of the month.</w:t>
            </w:r>
            <w:r>
              <w:rPr>
                <w:sz w:val="24"/>
                <w:szCs w:val="24"/>
              </w:rPr>
              <w:t xml:space="preserve"> </w:t>
            </w:r>
            <w:r w:rsidR="00126957" w:rsidRPr="0007339D">
              <w:rPr>
                <w:i/>
                <w:sz w:val="24"/>
                <w:szCs w:val="24"/>
                <w:u w:val="single"/>
              </w:rPr>
              <w:t>Schedule four meetings per year</w:t>
            </w:r>
            <w:r w:rsidR="00126957" w:rsidRPr="00986E91">
              <w:rPr>
                <w:sz w:val="24"/>
                <w:szCs w:val="24"/>
              </w:rPr>
              <w:t xml:space="preserve">, including an organizational meeting in November.  </w:t>
            </w:r>
          </w:p>
        </w:tc>
        <w:tc>
          <w:tcPr>
            <w:tcW w:w="1915" w:type="dxa"/>
          </w:tcPr>
          <w:p w14:paraId="27110ED1" w14:textId="1757F1CB" w:rsidR="0007339D" w:rsidRPr="0007339D" w:rsidRDefault="00E41093" w:rsidP="0071506D">
            <w:pPr>
              <w:rPr>
                <w:sz w:val="24"/>
                <w:szCs w:val="24"/>
              </w:rPr>
            </w:pPr>
            <w:r w:rsidRPr="0007339D">
              <w:rPr>
                <w:i/>
                <w:sz w:val="24"/>
                <w:szCs w:val="24"/>
                <w:u w:val="single"/>
              </w:rPr>
              <w:t xml:space="preserve">Posted on </w:t>
            </w:r>
            <w:proofErr w:type="gramStart"/>
            <w:r w:rsidRPr="0007339D">
              <w:rPr>
                <w:i/>
                <w:sz w:val="24"/>
                <w:szCs w:val="24"/>
                <w:u w:val="single"/>
              </w:rPr>
              <w:t>web-site</w:t>
            </w:r>
            <w:proofErr w:type="gramEnd"/>
            <w:r w:rsidRPr="0007339D">
              <w:rPr>
                <w:i/>
                <w:sz w:val="24"/>
                <w:szCs w:val="24"/>
                <w:u w:val="single"/>
              </w:rPr>
              <w:t xml:space="preserve"> and on</w:t>
            </w:r>
            <w:r w:rsidR="00276318">
              <w:rPr>
                <w:i/>
                <w:sz w:val="24"/>
                <w:szCs w:val="24"/>
                <w:u w:val="single"/>
              </w:rPr>
              <w:t xml:space="preserve"> two</w:t>
            </w:r>
            <w:r w:rsidRPr="0007339D">
              <w:rPr>
                <w:i/>
                <w:sz w:val="24"/>
                <w:szCs w:val="24"/>
                <w:u w:val="single"/>
              </w:rPr>
              <w:t xml:space="preserve"> </w:t>
            </w:r>
            <w:r w:rsidR="0071506D" w:rsidRPr="0007339D">
              <w:rPr>
                <w:sz w:val="24"/>
                <w:szCs w:val="24"/>
              </w:rPr>
              <w:t xml:space="preserve"> </w:t>
            </w:r>
            <w:r w:rsidRPr="0007339D">
              <w:rPr>
                <w:i/>
                <w:sz w:val="24"/>
                <w:szCs w:val="24"/>
                <w:u w:val="single"/>
              </w:rPr>
              <w:t>township message board</w:t>
            </w:r>
            <w:r w:rsidR="0071506D" w:rsidRPr="0007339D">
              <w:rPr>
                <w:i/>
                <w:sz w:val="24"/>
                <w:szCs w:val="24"/>
                <w:u w:val="single"/>
              </w:rPr>
              <w:t>s</w:t>
            </w:r>
            <w:r w:rsidR="0007339D" w:rsidRPr="0007339D">
              <w:rPr>
                <w:sz w:val="24"/>
                <w:szCs w:val="24"/>
              </w:rPr>
              <w:t>.</w:t>
            </w:r>
          </w:p>
          <w:p w14:paraId="54723C85" w14:textId="77777777" w:rsidR="0007339D" w:rsidRPr="0007339D" w:rsidRDefault="0007339D" w:rsidP="0071506D">
            <w:pPr>
              <w:rPr>
                <w:sz w:val="24"/>
                <w:szCs w:val="24"/>
              </w:rPr>
            </w:pPr>
          </w:p>
          <w:p w14:paraId="3D8896EE" w14:textId="77777777" w:rsidR="001819C7" w:rsidRPr="00986E91" w:rsidRDefault="00E41093" w:rsidP="0071506D">
            <w:pPr>
              <w:rPr>
                <w:sz w:val="24"/>
                <w:szCs w:val="24"/>
              </w:rPr>
            </w:pPr>
            <w:r w:rsidRPr="0007339D">
              <w:rPr>
                <w:sz w:val="24"/>
                <w:szCs w:val="24"/>
              </w:rPr>
              <w:t xml:space="preserve"> </w:t>
            </w:r>
            <w:r w:rsidR="0007339D" w:rsidRPr="0007339D">
              <w:rPr>
                <w:sz w:val="24"/>
                <w:szCs w:val="24"/>
              </w:rPr>
              <w:t>(S</w:t>
            </w:r>
            <w:r w:rsidR="00E42405" w:rsidRPr="0007339D">
              <w:rPr>
                <w:sz w:val="24"/>
                <w:szCs w:val="24"/>
              </w:rPr>
              <w:t>ee Appendix).</w:t>
            </w:r>
          </w:p>
        </w:tc>
        <w:tc>
          <w:tcPr>
            <w:tcW w:w="2103" w:type="dxa"/>
          </w:tcPr>
          <w:p w14:paraId="3C12EF6B" w14:textId="77777777" w:rsidR="001819C7" w:rsidRPr="00986E91" w:rsidRDefault="00E41093" w:rsidP="00E41093">
            <w:pPr>
              <w:rPr>
                <w:sz w:val="24"/>
                <w:szCs w:val="24"/>
              </w:rPr>
            </w:pPr>
            <w:r w:rsidRPr="00986E91">
              <w:rPr>
                <w:sz w:val="24"/>
                <w:szCs w:val="24"/>
              </w:rPr>
              <w:t xml:space="preserve">Prepared by ZBA Chair.  Approved by </w:t>
            </w:r>
            <w:r w:rsidR="009000C4" w:rsidRPr="00986E91">
              <w:rPr>
                <w:sz w:val="24"/>
                <w:szCs w:val="24"/>
              </w:rPr>
              <w:t xml:space="preserve">motion by </w:t>
            </w:r>
            <w:r w:rsidRPr="00986E91">
              <w:rPr>
                <w:sz w:val="24"/>
                <w:szCs w:val="24"/>
              </w:rPr>
              <w:t>the ZBA.</w:t>
            </w:r>
            <w:r w:rsidR="001F7BF7" w:rsidRPr="00986E91">
              <w:rPr>
                <w:sz w:val="24"/>
                <w:szCs w:val="24"/>
              </w:rPr>
              <w:t xml:space="preserve">  Posted by the Zoning Administrator</w:t>
            </w:r>
          </w:p>
        </w:tc>
        <w:tc>
          <w:tcPr>
            <w:tcW w:w="1728" w:type="dxa"/>
          </w:tcPr>
          <w:p w14:paraId="3D77B63C" w14:textId="77777777" w:rsidR="001819C7" w:rsidRPr="00986E91" w:rsidRDefault="00E64B42" w:rsidP="00E5045E">
            <w:pPr>
              <w:rPr>
                <w:sz w:val="24"/>
                <w:szCs w:val="24"/>
              </w:rPr>
            </w:pPr>
            <w:r w:rsidRPr="00986E91">
              <w:rPr>
                <w:sz w:val="24"/>
                <w:szCs w:val="24"/>
              </w:rPr>
              <w:t>Approved at the</w:t>
            </w:r>
            <w:r w:rsidR="00E5045E" w:rsidRPr="00986E91">
              <w:rPr>
                <w:sz w:val="24"/>
                <w:szCs w:val="24"/>
              </w:rPr>
              <w:t xml:space="preserve"> </w:t>
            </w:r>
            <w:r w:rsidRPr="00986E91">
              <w:rPr>
                <w:sz w:val="24"/>
                <w:szCs w:val="24"/>
              </w:rPr>
              <w:t xml:space="preserve"> </w:t>
            </w:r>
            <w:r w:rsidR="006512DE" w:rsidRPr="00986E91">
              <w:rPr>
                <w:sz w:val="24"/>
                <w:szCs w:val="24"/>
              </w:rPr>
              <w:t xml:space="preserve"> </w:t>
            </w:r>
            <w:r w:rsidR="00E5045E" w:rsidRPr="00986E91">
              <w:rPr>
                <w:sz w:val="24"/>
                <w:szCs w:val="24"/>
              </w:rPr>
              <w:t>November organizational meeting for the next calendar year.</w:t>
            </w:r>
          </w:p>
        </w:tc>
      </w:tr>
      <w:tr w:rsidR="001819C7" w:rsidRPr="00986E91" w14:paraId="6B0C649B" w14:textId="77777777" w:rsidTr="00E47A20">
        <w:tc>
          <w:tcPr>
            <w:tcW w:w="1915" w:type="dxa"/>
          </w:tcPr>
          <w:p w14:paraId="1EB07C02" w14:textId="77777777" w:rsidR="001819C7" w:rsidRPr="00986E91" w:rsidRDefault="001819C7" w:rsidP="001819C7">
            <w:pPr>
              <w:rPr>
                <w:sz w:val="24"/>
                <w:szCs w:val="24"/>
              </w:rPr>
            </w:pPr>
            <w:r w:rsidRPr="00986E91">
              <w:rPr>
                <w:sz w:val="24"/>
                <w:szCs w:val="24"/>
              </w:rPr>
              <w:t>Other Committees</w:t>
            </w:r>
            <w:r w:rsidR="00430C42" w:rsidRPr="00986E91">
              <w:rPr>
                <w:sz w:val="24"/>
                <w:szCs w:val="24"/>
              </w:rPr>
              <w:t xml:space="preserve"> and Boards</w:t>
            </w:r>
          </w:p>
        </w:tc>
        <w:tc>
          <w:tcPr>
            <w:tcW w:w="1915" w:type="dxa"/>
          </w:tcPr>
          <w:p w14:paraId="73922992" w14:textId="77777777" w:rsidR="001819C7" w:rsidRPr="00986E91" w:rsidRDefault="00E41093" w:rsidP="006512DE">
            <w:pPr>
              <w:rPr>
                <w:sz w:val="24"/>
                <w:szCs w:val="24"/>
              </w:rPr>
            </w:pPr>
            <w:r w:rsidRPr="00986E91">
              <w:rPr>
                <w:sz w:val="24"/>
                <w:szCs w:val="24"/>
              </w:rPr>
              <w:t xml:space="preserve">The number </w:t>
            </w:r>
            <w:r w:rsidR="006512DE" w:rsidRPr="00986E91">
              <w:rPr>
                <w:sz w:val="24"/>
                <w:szCs w:val="24"/>
              </w:rPr>
              <w:t xml:space="preserve">and frequency </w:t>
            </w:r>
            <w:r w:rsidRPr="00986E91">
              <w:rPr>
                <w:sz w:val="24"/>
                <w:szCs w:val="24"/>
              </w:rPr>
              <w:t xml:space="preserve">of </w:t>
            </w:r>
            <w:r w:rsidR="006512DE" w:rsidRPr="00986E91">
              <w:rPr>
                <w:sz w:val="24"/>
                <w:szCs w:val="24"/>
              </w:rPr>
              <w:t xml:space="preserve">meetings of a </w:t>
            </w:r>
            <w:r w:rsidR="008430B6" w:rsidRPr="00FC3CE6">
              <w:rPr>
                <w:b/>
                <w:sz w:val="24"/>
                <w:szCs w:val="24"/>
                <w:u w:val="single"/>
              </w:rPr>
              <w:t>standing committee</w:t>
            </w:r>
            <w:r w:rsidR="008430B6" w:rsidRPr="00986E91">
              <w:rPr>
                <w:sz w:val="24"/>
                <w:szCs w:val="24"/>
              </w:rPr>
              <w:t xml:space="preserve"> </w:t>
            </w:r>
            <w:r w:rsidR="00126957" w:rsidRPr="00986E91">
              <w:rPr>
                <w:sz w:val="24"/>
                <w:szCs w:val="24"/>
              </w:rPr>
              <w:t>will be d</w:t>
            </w:r>
            <w:r w:rsidRPr="00986E91">
              <w:rPr>
                <w:sz w:val="24"/>
                <w:szCs w:val="24"/>
              </w:rPr>
              <w:t xml:space="preserve">etermined </w:t>
            </w:r>
            <w:r w:rsidR="008430B6" w:rsidRPr="00986E91">
              <w:rPr>
                <w:sz w:val="24"/>
                <w:szCs w:val="24"/>
              </w:rPr>
              <w:t xml:space="preserve">by the board.  </w:t>
            </w:r>
            <w:r w:rsidR="00126957" w:rsidRPr="00986E91">
              <w:rPr>
                <w:sz w:val="24"/>
                <w:szCs w:val="24"/>
              </w:rPr>
              <w:t xml:space="preserve">  </w:t>
            </w:r>
            <w:r w:rsidR="00126957" w:rsidRPr="00FC3CE6">
              <w:rPr>
                <w:b/>
                <w:i/>
                <w:sz w:val="24"/>
                <w:szCs w:val="24"/>
                <w:u w:val="single"/>
              </w:rPr>
              <w:t>Ad</w:t>
            </w:r>
            <w:r w:rsidR="00126957" w:rsidRPr="00FC3CE6">
              <w:rPr>
                <w:b/>
                <w:sz w:val="24"/>
                <w:szCs w:val="24"/>
                <w:u w:val="single"/>
              </w:rPr>
              <w:t xml:space="preserve"> </w:t>
            </w:r>
            <w:r w:rsidR="00126957" w:rsidRPr="00FC3CE6">
              <w:rPr>
                <w:b/>
                <w:i/>
                <w:sz w:val="24"/>
                <w:szCs w:val="24"/>
                <w:u w:val="single"/>
              </w:rPr>
              <w:t>hoc</w:t>
            </w:r>
            <w:r w:rsidR="00126957" w:rsidRPr="00FC3CE6">
              <w:rPr>
                <w:b/>
                <w:sz w:val="24"/>
                <w:szCs w:val="24"/>
                <w:u w:val="single"/>
              </w:rPr>
              <w:t xml:space="preserve"> committees </w:t>
            </w:r>
            <w:r w:rsidR="00126957" w:rsidRPr="00986E91">
              <w:rPr>
                <w:sz w:val="24"/>
                <w:szCs w:val="24"/>
              </w:rPr>
              <w:t xml:space="preserve">will determine a meeting schedule at the first meeting.  </w:t>
            </w:r>
          </w:p>
        </w:tc>
        <w:tc>
          <w:tcPr>
            <w:tcW w:w="1915" w:type="dxa"/>
          </w:tcPr>
          <w:p w14:paraId="4951C5DE" w14:textId="23E3AD46" w:rsidR="009E2906" w:rsidRPr="009E2906" w:rsidRDefault="00E41093" w:rsidP="0071506D">
            <w:pPr>
              <w:rPr>
                <w:i/>
                <w:sz w:val="24"/>
                <w:szCs w:val="24"/>
                <w:u w:val="single"/>
              </w:rPr>
            </w:pPr>
            <w:r w:rsidRPr="009E2906">
              <w:rPr>
                <w:i/>
                <w:sz w:val="24"/>
                <w:szCs w:val="24"/>
                <w:u w:val="single"/>
              </w:rPr>
              <w:t xml:space="preserve">Posted on </w:t>
            </w:r>
            <w:proofErr w:type="gramStart"/>
            <w:r w:rsidRPr="009E2906">
              <w:rPr>
                <w:i/>
                <w:sz w:val="24"/>
                <w:szCs w:val="24"/>
                <w:u w:val="single"/>
              </w:rPr>
              <w:t>web-site</w:t>
            </w:r>
            <w:proofErr w:type="gramEnd"/>
            <w:r w:rsidRPr="009E2906">
              <w:rPr>
                <w:i/>
                <w:sz w:val="24"/>
                <w:szCs w:val="24"/>
                <w:u w:val="single"/>
              </w:rPr>
              <w:t xml:space="preserve"> and on</w:t>
            </w:r>
            <w:r w:rsidR="0071506D" w:rsidRPr="009E2906">
              <w:rPr>
                <w:i/>
                <w:sz w:val="24"/>
                <w:szCs w:val="24"/>
                <w:u w:val="single"/>
              </w:rPr>
              <w:t xml:space="preserve"> </w:t>
            </w:r>
            <w:r w:rsidR="00276318">
              <w:rPr>
                <w:i/>
                <w:sz w:val="24"/>
                <w:szCs w:val="24"/>
                <w:u w:val="single"/>
              </w:rPr>
              <w:t xml:space="preserve"> two </w:t>
            </w:r>
            <w:r w:rsidR="00A00541" w:rsidRPr="009E2906">
              <w:rPr>
                <w:sz w:val="24"/>
                <w:szCs w:val="24"/>
              </w:rPr>
              <w:t xml:space="preserve"> </w:t>
            </w:r>
            <w:r w:rsidR="0071506D" w:rsidRPr="009E2906">
              <w:rPr>
                <w:i/>
                <w:sz w:val="24"/>
                <w:szCs w:val="24"/>
                <w:u w:val="single"/>
              </w:rPr>
              <w:t xml:space="preserve"> </w:t>
            </w:r>
            <w:r w:rsidRPr="009E2906">
              <w:rPr>
                <w:i/>
                <w:sz w:val="24"/>
                <w:szCs w:val="24"/>
                <w:u w:val="single"/>
              </w:rPr>
              <w:t xml:space="preserve"> township message board</w:t>
            </w:r>
            <w:r w:rsidR="0071506D" w:rsidRPr="009E2906">
              <w:rPr>
                <w:i/>
                <w:sz w:val="24"/>
                <w:szCs w:val="24"/>
                <w:u w:val="single"/>
              </w:rPr>
              <w:t>s</w:t>
            </w:r>
            <w:r w:rsidR="009E2906" w:rsidRPr="009E2906">
              <w:rPr>
                <w:i/>
                <w:sz w:val="24"/>
                <w:szCs w:val="24"/>
                <w:u w:val="single"/>
              </w:rPr>
              <w:t>.</w:t>
            </w:r>
          </w:p>
          <w:p w14:paraId="6120AAFD" w14:textId="77777777" w:rsidR="009E2906" w:rsidRDefault="009E2906" w:rsidP="0071506D">
            <w:pPr>
              <w:rPr>
                <w:sz w:val="24"/>
                <w:szCs w:val="24"/>
              </w:rPr>
            </w:pPr>
          </w:p>
          <w:p w14:paraId="3D4CA7D8" w14:textId="77777777" w:rsidR="001819C7" w:rsidRPr="0007339D" w:rsidRDefault="0007339D" w:rsidP="007150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(S</w:t>
            </w:r>
            <w:r w:rsidR="00E42405" w:rsidRPr="0007339D">
              <w:rPr>
                <w:sz w:val="24"/>
                <w:szCs w:val="24"/>
              </w:rPr>
              <w:t>ee Appendix).</w:t>
            </w:r>
          </w:p>
        </w:tc>
        <w:tc>
          <w:tcPr>
            <w:tcW w:w="2103" w:type="dxa"/>
          </w:tcPr>
          <w:p w14:paraId="40CFCD94" w14:textId="77777777" w:rsidR="001819C7" w:rsidRPr="00986E91" w:rsidRDefault="006512DE" w:rsidP="001819C7">
            <w:pPr>
              <w:rPr>
                <w:sz w:val="24"/>
                <w:szCs w:val="24"/>
              </w:rPr>
            </w:pPr>
            <w:r w:rsidRPr="00986E91">
              <w:rPr>
                <w:sz w:val="24"/>
                <w:szCs w:val="24"/>
              </w:rPr>
              <w:t>Prepared by the committee chair with the help of the supervisor or his or her designee.</w:t>
            </w:r>
            <w:r w:rsidR="001F7BF7" w:rsidRPr="00986E91">
              <w:rPr>
                <w:sz w:val="24"/>
                <w:szCs w:val="24"/>
              </w:rPr>
              <w:t xml:space="preserve">  Posted by the Supervisor or his or her designee.</w:t>
            </w:r>
          </w:p>
        </w:tc>
        <w:tc>
          <w:tcPr>
            <w:tcW w:w="1728" w:type="dxa"/>
          </w:tcPr>
          <w:p w14:paraId="7F0E84DF" w14:textId="77777777" w:rsidR="001819C7" w:rsidRPr="00986E91" w:rsidRDefault="001819C7" w:rsidP="001819C7">
            <w:pPr>
              <w:rPr>
                <w:sz w:val="24"/>
                <w:szCs w:val="24"/>
              </w:rPr>
            </w:pPr>
          </w:p>
        </w:tc>
      </w:tr>
    </w:tbl>
    <w:p w14:paraId="557C896A" w14:textId="77777777" w:rsidR="00E47A20" w:rsidRDefault="00E47A20">
      <w:pPr>
        <w:rPr>
          <w:b/>
          <w:u w:val="single"/>
        </w:rPr>
      </w:pPr>
    </w:p>
    <w:p w14:paraId="25B09222" w14:textId="77777777" w:rsidR="001036DF" w:rsidRPr="00986E91" w:rsidRDefault="00B21D3C">
      <w:r w:rsidRPr="00986E91">
        <w:rPr>
          <w:b/>
          <w:u w:val="single"/>
        </w:rPr>
        <w:t>Reschedul</w:t>
      </w:r>
      <w:r w:rsidR="00035C7C">
        <w:rPr>
          <w:b/>
          <w:u w:val="single"/>
        </w:rPr>
        <w:t xml:space="preserve">ing </w:t>
      </w:r>
      <w:r w:rsidR="006512DE" w:rsidRPr="00986E91">
        <w:rPr>
          <w:b/>
          <w:u w:val="single"/>
        </w:rPr>
        <w:t>of Regular Meetings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2059"/>
        <w:gridCol w:w="1872"/>
        <w:gridCol w:w="3359"/>
      </w:tblGrid>
      <w:tr w:rsidR="00E47A20" w:rsidRPr="00986E91" w14:paraId="412EF39C" w14:textId="77777777" w:rsidTr="00E47A20">
        <w:tc>
          <w:tcPr>
            <w:tcW w:w="1908" w:type="dxa"/>
          </w:tcPr>
          <w:p w14:paraId="01E2E80A" w14:textId="77777777" w:rsidR="00E47A20" w:rsidRPr="00986E91" w:rsidRDefault="00E47A20">
            <w:r w:rsidRPr="00986E91">
              <w:t>Township Group</w:t>
            </w:r>
          </w:p>
        </w:tc>
        <w:tc>
          <w:tcPr>
            <w:tcW w:w="2059" w:type="dxa"/>
          </w:tcPr>
          <w:p w14:paraId="78EC7842" w14:textId="77777777" w:rsidR="00E47A20" w:rsidRPr="00986E91" w:rsidRDefault="00E47A20">
            <w:r w:rsidRPr="00986E91">
              <w:t>Initiation of Change</w:t>
            </w:r>
          </w:p>
        </w:tc>
        <w:tc>
          <w:tcPr>
            <w:tcW w:w="1872" w:type="dxa"/>
          </w:tcPr>
          <w:p w14:paraId="22CE77C3" w14:textId="77777777" w:rsidR="00E47A20" w:rsidRPr="00986E91" w:rsidRDefault="00E47A20">
            <w:r w:rsidRPr="00986E91">
              <w:t>Noticing Requirements</w:t>
            </w:r>
          </w:p>
        </w:tc>
        <w:tc>
          <w:tcPr>
            <w:tcW w:w="3359" w:type="dxa"/>
          </w:tcPr>
          <w:p w14:paraId="65D54117" w14:textId="77777777" w:rsidR="00E47A20" w:rsidRPr="00986E91" w:rsidRDefault="00E47A20" w:rsidP="00B32174">
            <w:r w:rsidRPr="00986E91">
              <w:t xml:space="preserve">Noticing Responsibility </w:t>
            </w:r>
          </w:p>
        </w:tc>
      </w:tr>
      <w:tr w:rsidR="00E47A20" w:rsidRPr="00986E91" w14:paraId="401FB19A" w14:textId="77777777" w:rsidTr="00E47A20">
        <w:trPr>
          <w:trHeight w:val="449"/>
        </w:trPr>
        <w:tc>
          <w:tcPr>
            <w:tcW w:w="1908" w:type="dxa"/>
          </w:tcPr>
          <w:p w14:paraId="414482DC" w14:textId="77777777" w:rsidR="00E47A20" w:rsidRPr="00986E91" w:rsidRDefault="00E47A20">
            <w:r w:rsidRPr="00986E91">
              <w:t>Board</w:t>
            </w:r>
          </w:p>
          <w:p w14:paraId="7C5D0DEE" w14:textId="77777777" w:rsidR="00E47A20" w:rsidRPr="00986E91" w:rsidRDefault="00E47A20"/>
          <w:p w14:paraId="18EC65C4" w14:textId="77777777" w:rsidR="00E47A20" w:rsidRPr="00986E91" w:rsidRDefault="00E47A20"/>
          <w:p w14:paraId="4008BEE2" w14:textId="77777777" w:rsidR="00E47A20" w:rsidRPr="00986E91" w:rsidRDefault="00E47A20"/>
        </w:tc>
        <w:tc>
          <w:tcPr>
            <w:tcW w:w="2059" w:type="dxa"/>
            <w:vMerge w:val="restart"/>
          </w:tcPr>
          <w:p w14:paraId="2A8FC429" w14:textId="77777777" w:rsidR="00E47A20" w:rsidRPr="00986E91" w:rsidRDefault="00E47A20">
            <w:r>
              <w:t>Approved, b</w:t>
            </w:r>
            <w:r w:rsidRPr="00986E91">
              <w:t>y motion</w:t>
            </w:r>
            <w:r>
              <w:t xml:space="preserve">, </w:t>
            </w:r>
            <w:r w:rsidRPr="00986E91">
              <w:t xml:space="preserve"> at a regularly scheduled</w:t>
            </w:r>
          </w:p>
          <w:p w14:paraId="68652D7D" w14:textId="77777777" w:rsidR="00E47A20" w:rsidRPr="00986E91" w:rsidRDefault="00E47A20">
            <w:r w:rsidRPr="00986E91">
              <w:t>Meeting</w:t>
            </w:r>
            <w:r>
              <w:t xml:space="preserve"> of the board, commission or committee.</w:t>
            </w:r>
          </w:p>
        </w:tc>
        <w:tc>
          <w:tcPr>
            <w:tcW w:w="1872" w:type="dxa"/>
            <w:vMerge w:val="restart"/>
          </w:tcPr>
          <w:p w14:paraId="0C8EF106" w14:textId="77777777" w:rsidR="009E2906" w:rsidRPr="009E2906" w:rsidRDefault="00E47A20" w:rsidP="00405E1A">
            <w:pPr>
              <w:rPr>
                <w:i/>
                <w:u w:val="single"/>
              </w:rPr>
            </w:pPr>
            <w:r w:rsidRPr="009E2906">
              <w:rPr>
                <w:i/>
                <w:u w:val="single"/>
              </w:rPr>
              <w:t>Within 3 days of the meeting at which the change was made, stating the new times, dates and places The notice must be posted on the web-site and on the towns</w:t>
            </w:r>
            <w:r w:rsidR="009E2906" w:rsidRPr="009E2906">
              <w:rPr>
                <w:i/>
                <w:u w:val="single"/>
              </w:rPr>
              <w:t>hip message boards.</w:t>
            </w:r>
          </w:p>
          <w:p w14:paraId="62C13A23" w14:textId="77777777" w:rsidR="009E2906" w:rsidRDefault="009E2906" w:rsidP="00405E1A">
            <w:pPr>
              <w:rPr>
                <w:color w:val="C00000"/>
              </w:rPr>
            </w:pPr>
          </w:p>
          <w:p w14:paraId="29E02B14" w14:textId="77777777" w:rsidR="00E47A20" w:rsidRPr="009E2906" w:rsidRDefault="009E2906" w:rsidP="00405E1A">
            <w:r>
              <w:rPr>
                <w:color w:val="C00000"/>
              </w:rPr>
              <w:t xml:space="preserve"> </w:t>
            </w:r>
            <w:r w:rsidRPr="009E2906">
              <w:t>(S</w:t>
            </w:r>
            <w:r w:rsidR="00E47A20" w:rsidRPr="009E2906">
              <w:t>ee Appendix).</w:t>
            </w:r>
          </w:p>
        </w:tc>
        <w:tc>
          <w:tcPr>
            <w:tcW w:w="3359" w:type="dxa"/>
            <w:vMerge w:val="restart"/>
          </w:tcPr>
          <w:p w14:paraId="17E17A5B" w14:textId="77777777" w:rsidR="00E47A20" w:rsidRPr="00986E91" w:rsidRDefault="00E47A20" w:rsidP="001A0573">
            <w:r w:rsidRPr="00986E91">
              <w:t>For the board, the township supervisor.</w:t>
            </w:r>
          </w:p>
        </w:tc>
      </w:tr>
      <w:tr w:rsidR="00E47A20" w:rsidRPr="00986E91" w14:paraId="3E3687C6" w14:textId="77777777" w:rsidTr="00E47A20">
        <w:trPr>
          <w:trHeight w:val="269"/>
        </w:trPr>
        <w:tc>
          <w:tcPr>
            <w:tcW w:w="1908" w:type="dxa"/>
            <w:vMerge w:val="restart"/>
          </w:tcPr>
          <w:p w14:paraId="1AED31CC" w14:textId="77777777" w:rsidR="00E47A20" w:rsidRPr="00986E91" w:rsidRDefault="00E47A20">
            <w:r w:rsidRPr="00986E91">
              <w:t xml:space="preserve">Planning   </w:t>
            </w:r>
          </w:p>
          <w:p w14:paraId="189C1237" w14:textId="77777777" w:rsidR="00E47A20" w:rsidRPr="00986E91" w:rsidRDefault="00E47A20">
            <w:r w:rsidRPr="00986E91">
              <w:t xml:space="preserve">       Commission</w:t>
            </w:r>
          </w:p>
          <w:p w14:paraId="367376D0" w14:textId="77777777" w:rsidR="00E47A20" w:rsidRPr="00986E91" w:rsidRDefault="00E47A20"/>
          <w:p w14:paraId="06A1D133" w14:textId="77777777" w:rsidR="00E47A20" w:rsidRPr="00986E91" w:rsidRDefault="00E47A20">
            <w:r w:rsidRPr="00986E91">
              <w:t xml:space="preserve">Zoning Board of </w:t>
            </w:r>
          </w:p>
          <w:p w14:paraId="08E33785" w14:textId="77777777" w:rsidR="00E47A20" w:rsidRPr="00986E91" w:rsidRDefault="00E47A20">
            <w:r w:rsidRPr="00986E91">
              <w:t xml:space="preserve">       Appeals</w:t>
            </w:r>
          </w:p>
          <w:p w14:paraId="0FD5A051" w14:textId="77777777" w:rsidR="00E47A20" w:rsidRPr="00986E91" w:rsidRDefault="00E47A20" w:rsidP="001A0573"/>
        </w:tc>
        <w:tc>
          <w:tcPr>
            <w:tcW w:w="2059" w:type="dxa"/>
            <w:vMerge/>
          </w:tcPr>
          <w:p w14:paraId="11740358" w14:textId="77777777" w:rsidR="00E47A20" w:rsidRPr="00986E91" w:rsidRDefault="00E47A20"/>
        </w:tc>
        <w:tc>
          <w:tcPr>
            <w:tcW w:w="1872" w:type="dxa"/>
            <w:vMerge/>
          </w:tcPr>
          <w:p w14:paraId="2AB0F820" w14:textId="77777777" w:rsidR="00E47A20" w:rsidRPr="00986E91" w:rsidRDefault="00E47A20"/>
        </w:tc>
        <w:tc>
          <w:tcPr>
            <w:tcW w:w="3359" w:type="dxa"/>
            <w:vMerge/>
          </w:tcPr>
          <w:p w14:paraId="622B9D18" w14:textId="77777777" w:rsidR="00E47A20" w:rsidRPr="00986E91" w:rsidRDefault="00E47A20"/>
        </w:tc>
      </w:tr>
      <w:tr w:rsidR="00E47A20" w:rsidRPr="00986E91" w14:paraId="070AA264" w14:textId="77777777" w:rsidTr="00E47A20">
        <w:trPr>
          <w:trHeight w:val="1104"/>
        </w:trPr>
        <w:tc>
          <w:tcPr>
            <w:tcW w:w="1908" w:type="dxa"/>
            <w:vMerge/>
          </w:tcPr>
          <w:p w14:paraId="4D03798A" w14:textId="77777777" w:rsidR="00E47A20" w:rsidRPr="00986E91" w:rsidRDefault="00E47A20"/>
        </w:tc>
        <w:tc>
          <w:tcPr>
            <w:tcW w:w="2059" w:type="dxa"/>
            <w:vMerge/>
          </w:tcPr>
          <w:p w14:paraId="195A8F55" w14:textId="77777777" w:rsidR="00E47A20" w:rsidRPr="00986E91" w:rsidRDefault="00E47A20"/>
        </w:tc>
        <w:tc>
          <w:tcPr>
            <w:tcW w:w="1872" w:type="dxa"/>
            <w:vMerge/>
          </w:tcPr>
          <w:p w14:paraId="42396E72" w14:textId="77777777" w:rsidR="00E47A20" w:rsidRPr="00986E91" w:rsidRDefault="00E47A20"/>
        </w:tc>
        <w:tc>
          <w:tcPr>
            <w:tcW w:w="3359" w:type="dxa"/>
          </w:tcPr>
          <w:p w14:paraId="304ED897" w14:textId="77777777" w:rsidR="00E47A20" w:rsidRPr="00986E91" w:rsidRDefault="00E47A20">
            <w:r w:rsidRPr="00986E91">
              <w:t xml:space="preserve">For the PC and the ZBA, the committee chair </w:t>
            </w:r>
            <w:r>
              <w:t xml:space="preserve">in conjunction with the </w:t>
            </w:r>
            <w:r w:rsidRPr="00986E91">
              <w:t>Z</w:t>
            </w:r>
            <w:r>
              <w:t xml:space="preserve">oning </w:t>
            </w:r>
            <w:r w:rsidRPr="00986E91">
              <w:t>A</w:t>
            </w:r>
            <w:r>
              <w:t>dministrator</w:t>
            </w:r>
          </w:p>
          <w:p w14:paraId="5BD7F624" w14:textId="77777777" w:rsidR="00E47A20" w:rsidRPr="00986E91" w:rsidRDefault="00E47A20" w:rsidP="001A0573"/>
        </w:tc>
      </w:tr>
      <w:tr w:rsidR="00E47A20" w:rsidRPr="00207B94" w14:paraId="5E5D1678" w14:textId="77777777" w:rsidTr="00E47A20">
        <w:trPr>
          <w:trHeight w:val="1664"/>
        </w:trPr>
        <w:tc>
          <w:tcPr>
            <w:tcW w:w="1908" w:type="dxa"/>
          </w:tcPr>
          <w:p w14:paraId="3E048B9A" w14:textId="77777777" w:rsidR="00E47A20" w:rsidRPr="00986E91" w:rsidRDefault="00E47A20">
            <w:r w:rsidRPr="00986E91">
              <w:t xml:space="preserve">All Other </w:t>
            </w:r>
          </w:p>
          <w:p w14:paraId="4F6C7267" w14:textId="77777777" w:rsidR="00E47A20" w:rsidRPr="00986E91" w:rsidRDefault="00E47A20" w:rsidP="001A0573">
            <w:r w:rsidRPr="00986E91">
              <w:t xml:space="preserve">      Committees</w:t>
            </w:r>
          </w:p>
        </w:tc>
        <w:tc>
          <w:tcPr>
            <w:tcW w:w="2059" w:type="dxa"/>
            <w:vMerge/>
          </w:tcPr>
          <w:p w14:paraId="0E6DC2FF" w14:textId="77777777" w:rsidR="00E47A20" w:rsidRPr="00986E91" w:rsidRDefault="00E47A20"/>
        </w:tc>
        <w:tc>
          <w:tcPr>
            <w:tcW w:w="1872" w:type="dxa"/>
            <w:vMerge/>
          </w:tcPr>
          <w:p w14:paraId="23DE617E" w14:textId="77777777" w:rsidR="00E47A20" w:rsidRPr="00986E91" w:rsidRDefault="00E47A20"/>
        </w:tc>
        <w:tc>
          <w:tcPr>
            <w:tcW w:w="3359" w:type="dxa"/>
          </w:tcPr>
          <w:p w14:paraId="254EE2BC" w14:textId="77777777" w:rsidR="00E47A20" w:rsidRPr="00E47A20" w:rsidRDefault="00E47A20" w:rsidP="001A0573">
            <w:pPr>
              <w:rPr>
                <w:highlight w:val="yellow"/>
              </w:rPr>
            </w:pPr>
            <w:r w:rsidRPr="00E47A20">
              <w:t>For other committees, the committee chair with the help of the Supervisor or his or her designee.</w:t>
            </w:r>
          </w:p>
        </w:tc>
      </w:tr>
    </w:tbl>
    <w:p w14:paraId="3433E112" w14:textId="77777777" w:rsidR="007A629E" w:rsidRPr="00986E91" w:rsidRDefault="007A629E">
      <w:pPr>
        <w:rPr>
          <w:b/>
          <w:u w:val="single"/>
        </w:rPr>
      </w:pPr>
      <w:r w:rsidRPr="00986E91">
        <w:rPr>
          <w:b/>
          <w:u w:val="single"/>
        </w:rPr>
        <w:lastRenderedPageBreak/>
        <w:t xml:space="preserve">Special </w:t>
      </w:r>
      <w:r w:rsidR="00A00E48" w:rsidRPr="00986E91">
        <w:rPr>
          <w:b/>
          <w:u w:val="single"/>
        </w:rPr>
        <w:t>Meetings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6"/>
        <w:gridCol w:w="1892"/>
        <w:gridCol w:w="3420"/>
        <w:gridCol w:w="2250"/>
      </w:tblGrid>
      <w:tr w:rsidR="006D59E2" w:rsidRPr="00986E91" w14:paraId="1DC1C7BE" w14:textId="77777777" w:rsidTr="006D59E2">
        <w:tc>
          <w:tcPr>
            <w:tcW w:w="1906" w:type="dxa"/>
          </w:tcPr>
          <w:p w14:paraId="454E4375" w14:textId="77777777" w:rsidR="006D59E2" w:rsidRPr="00986E91" w:rsidRDefault="006D59E2" w:rsidP="00A00E48">
            <w:r w:rsidRPr="00986E91">
              <w:t>Township Group</w:t>
            </w:r>
          </w:p>
        </w:tc>
        <w:tc>
          <w:tcPr>
            <w:tcW w:w="1892" w:type="dxa"/>
          </w:tcPr>
          <w:p w14:paraId="667ECA20" w14:textId="77777777" w:rsidR="006D59E2" w:rsidRPr="00986E91" w:rsidRDefault="006D59E2" w:rsidP="00A00E48">
            <w:r w:rsidRPr="00986E91">
              <w:t>Initiation of Change</w:t>
            </w:r>
          </w:p>
        </w:tc>
        <w:tc>
          <w:tcPr>
            <w:tcW w:w="3420" w:type="dxa"/>
          </w:tcPr>
          <w:p w14:paraId="291D19AC" w14:textId="77777777" w:rsidR="006D59E2" w:rsidRPr="00986E91" w:rsidRDefault="006D59E2" w:rsidP="00A00E48">
            <w:r w:rsidRPr="00986E91">
              <w:t>Noticing Requirements</w:t>
            </w:r>
          </w:p>
        </w:tc>
        <w:tc>
          <w:tcPr>
            <w:tcW w:w="2250" w:type="dxa"/>
          </w:tcPr>
          <w:p w14:paraId="5C6EB27A" w14:textId="77777777" w:rsidR="006D59E2" w:rsidRPr="00986E91" w:rsidRDefault="006D59E2" w:rsidP="00A00E48">
            <w:r w:rsidRPr="00986E91">
              <w:t xml:space="preserve">Noticing Responsibility </w:t>
            </w:r>
          </w:p>
        </w:tc>
      </w:tr>
      <w:tr w:rsidR="006D59E2" w:rsidRPr="00986E91" w14:paraId="2EA9695F" w14:textId="77777777" w:rsidTr="006D59E2">
        <w:trPr>
          <w:trHeight w:val="842"/>
        </w:trPr>
        <w:tc>
          <w:tcPr>
            <w:tcW w:w="1906" w:type="dxa"/>
          </w:tcPr>
          <w:p w14:paraId="2E187A33" w14:textId="77777777" w:rsidR="006D59E2" w:rsidRPr="00986E91" w:rsidRDefault="006D59E2" w:rsidP="00534D7A">
            <w:r w:rsidRPr="00986E91">
              <w:t>Board</w:t>
            </w:r>
          </w:p>
          <w:p w14:paraId="7C14B683" w14:textId="77777777" w:rsidR="006D59E2" w:rsidRPr="00986E91" w:rsidRDefault="006D59E2" w:rsidP="00534D7A"/>
          <w:p w14:paraId="41AAC470" w14:textId="77777777" w:rsidR="006D59E2" w:rsidRPr="00986E91" w:rsidRDefault="006D59E2" w:rsidP="00A00E48"/>
        </w:tc>
        <w:tc>
          <w:tcPr>
            <w:tcW w:w="1892" w:type="dxa"/>
          </w:tcPr>
          <w:p w14:paraId="4F3ED879" w14:textId="77777777" w:rsidR="006D59E2" w:rsidRPr="00986E91" w:rsidRDefault="006D59E2" w:rsidP="00A00E48">
            <w:r w:rsidRPr="00986E91">
              <w:t>Called for by the supervisor</w:t>
            </w:r>
          </w:p>
          <w:p w14:paraId="3903875A" w14:textId="77777777" w:rsidR="006D59E2" w:rsidRPr="00986E91" w:rsidRDefault="006D59E2" w:rsidP="00A00E48"/>
        </w:tc>
        <w:tc>
          <w:tcPr>
            <w:tcW w:w="3420" w:type="dxa"/>
            <w:vMerge w:val="restart"/>
          </w:tcPr>
          <w:p w14:paraId="576C6907" w14:textId="77777777" w:rsidR="006D59E2" w:rsidRPr="00986E91" w:rsidRDefault="006D59E2" w:rsidP="00E42405">
            <w:pPr>
              <w:rPr>
                <w:color w:val="C00000"/>
              </w:rPr>
            </w:pPr>
          </w:p>
          <w:p w14:paraId="75060982" w14:textId="77777777" w:rsidR="009E2906" w:rsidRPr="009E2906" w:rsidRDefault="006D59E2" w:rsidP="009E2906">
            <w:pPr>
              <w:rPr>
                <w:i/>
                <w:u w:val="single"/>
              </w:rPr>
            </w:pPr>
            <w:r w:rsidRPr="009E2906">
              <w:rPr>
                <w:i/>
                <w:u w:val="single"/>
              </w:rPr>
              <w:t>Eighteen hours before the special meeting, it is posted on the web-site and on the township message boards</w:t>
            </w:r>
            <w:r w:rsidR="009E2906" w:rsidRPr="009E2906">
              <w:rPr>
                <w:i/>
                <w:u w:val="single"/>
              </w:rPr>
              <w:t xml:space="preserve">.  </w:t>
            </w:r>
          </w:p>
          <w:p w14:paraId="03A7A383" w14:textId="77777777" w:rsidR="009E2906" w:rsidRDefault="009E2906" w:rsidP="009E2906">
            <w:pPr>
              <w:rPr>
                <w:color w:val="C00000"/>
              </w:rPr>
            </w:pPr>
          </w:p>
          <w:p w14:paraId="51387FA0" w14:textId="77777777" w:rsidR="006D59E2" w:rsidRPr="009E2906" w:rsidRDefault="009E2906" w:rsidP="009E2906">
            <w:r w:rsidRPr="009E2906">
              <w:t>(S</w:t>
            </w:r>
            <w:r w:rsidR="006D59E2" w:rsidRPr="009E2906">
              <w:t xml:space="preserve">ee Appendix).  </w:t>
            </w:r>
          </w:p>
        </w:tc>
        <w:tc>
          <w:tcPr>
            <w:tcW w:w="2250" w:type="dxa"/>
          </w:tcPr>
          <w:p w14:paraId="7F850F50" w14:textId="77777777" w:rsidR="006D59E2" w:rsidRPr="00986E91" w:rsidRDefault="006D59E2" w:rsidP="00043331">
            <w:r w:rsidRPr="009E2906">
              <w:rPr>
                <w:i/>
                <w:u w:val="single"/>
              </w:rPr>
              <w:t>The township Clerk</w:t>
            </w:r>
            <w:r w:rsidRPr="00986E91">
              <w:t xml:space="preserve"> or as designated to the Supervisor.</w:t>
            </w:r>
          </w:p>
        </w:tc>
      </w:tr>
      <w:tr w:rsidR="006D59E2" w:rsidRPr="00986E91" w14:paraId="43A5198D" w14:textId="77777777" w:rsidTr="006D59E2">
        <w:trPr>
          <w:trHeight w:val="1842"/>
        </w:trPr>
        <w:tc>
          <w:tcPr>
            <w:tcW w:w="1906" w:type="dxa"/>
          </w:tcPr>
          <w:p w14:paraId="343C3E59" w14:textId="77777777" w:rsidR="006D59E2" w:rsidRPr="00986E91" w:rsidRDefault="006D59E2" w:rsidP="00534D7A"/>
          <w:p w14:paraId="0630B833" w14:textId="77777777" w:rsidR="006D59E2" w:rsidRPr="00986E91" w:rsidRDefault="006D59E2" w:rsidP="00534D7A">
            <w:r w:rsidRPr="00986E91">
              <w:t>ZBA and</w:t>
            </w:r>
          </w:p>
          <w:p w14:paraId="1617242B" w14:textId="77777777" w:rsidR="006D59E2" w:rsidRPr="00986E91" w:rsidRDefault="006D59E2" w:rsidP="00534D7A">
            <w:r w:rsidRPr="00986E91">
              <w:t>all other Committees</w:t>
            </w:r>
          </w:p>
          <w:p w14:paraId="10D33C79" w14:textId="77777777" w:rsidR="006D59E2" w:rsidRPr="00986E91" w:rsidRDefault="006D59E2" w:rsidP="00534D7A"/>
          <w:p w14:paraId="12C39FF0" w14:textId="77777777" w:rsidR="006D59E2" w:rsidRPr="00986E91" w:rsidRDefault="006D59E2" w:rsidP="00534D7A"/>
          <w:p w14:paraId="75DB7394" w14:textId="77777777" w:rsidR="006D59E2" w:rsidRPr="00986E91" w:rsidRDefault="006D59E2" w:rsidP="00A00E48"/>
        </w:tc>
        <w:tc>
          <w:tcPr>
            <w:tcW w:w="1892" w:type="dxa"/>
          </w:tcPr>
          <w:p w14:paraId="7EEDFA36" w14:textId="77777777" w:rsidR="006D59E2" w:rsidRPr="00986E91" w:rsidRDefault="006D59E2" w:rsidP="00A00E48"/>
          <w:p w14:paraId="0AA4D6CB" w14:textId="77777777" w:rsidR="006D59E2" w:rsidRPr="00986E91" w:rsidRDefault="006D59E2" w:rsidP="00A00E48">
            <w:r w:rsidRPr="00986E91">
              <w:t>Called for by the Chair.</w:t>
            </w:r>
          </w:p>
        </w:tc>
        <w:tc>
          <w:tcPr>
            <w:tcW w:w="3420" w:type="dxa"/>
            <w:vMerge/>
          </w:tcPr>
          <w:p w14:paraId="70D0CFE2" w14:textId="77777777" w:rsidR="006D59E2" w:rsidRPr="00986E91" w:rsidRDefault="006D59E2" w:rsidP="001A0573"/>
        </w:tc>
        <w:tc>
          <w:tcPr>
            <w:tcW w:w="2250" w:type="dxa"/>
          </w:tcPr>
          <w:p w14:paraId="15C3FC67" w14:textId="77777777" w:rsidR="006D59E2" w:rsidRPr="00986E91" w:rsidRDefault="006D59E2" w:rsidP="00852D9F">
            <w:r w:rsidRPr="00986E91">
              <w:t xml:space="preserve">ZBA Chair </w:t>
            </w:r>
            <w:r>
              <w:t xml:space="preserve">in conjunction with the </w:t>
            </w:r>
            <w:r w:rsidR="00CB3DAB" w:rsidRPr="00986E91">
              <w:t>Zoning Administrator.</w:t>
            </w:r>
          </w:p>
          <w:p w14:paraId="1AB6B318" w14:textId="77777777" w:rsidR="006D59E2" w:rsidRPr="00986E91" w:rsidRDefault="006D59E2" w:rsidP="00852D9F">
            <w:r>
              <w:t xml:space="preserve"> -----------------------</w:t>
            </w:r>
          </w:p>
          <w:p w14:paraId="6E01519E" w14:textId="77777777" w:rsidR="006D59E2" w:rsidRPr="00986E91" w:rsidRDefault="006D59E2" w:rsidP="00852D9F">
            <w:r w:rsidRPr="00986E91">
              <w:t>Called for by the committee Chair with help of the Supervisor</w:t>
            </w:r>
          </w:p>
        </w:tc>
      </w:tr>
      <w:tr w:rsidR="006D59E2" w:rsidRPr="00986E91" w14:paraId="3390331C" w14:textId="77777777" w:rsidTr="006D59E2">
        <w:tc>
          <w:tcPr>
            <w:tcW w:w="1906" w:type="dxa"/>
          </w:tcPr>
          <w:p w14:paraId="2FD21981" w14:textId="77777777" w:rsidR="006D59E2" w:rsidRPr="00986E91" w:rsidRDefault="006D59E2" w:rsidP="00A00E48">
            <w:r w:rsidRPr="00986E91">
              <w:t xml:space="preserve">Planning   </w:t>
            </w:r>
          </w:p>
          <w:p w14:paraId="2A293731" w14:textId="77777777" w:rsidR="006D59E2" w:rsidRPr="00986E91" w:rsidRDefault="006D59E2" w:rsidP="00A00E48">
            <w:r w:rsidRPr="00986E91">
              <w:t xml:space="preserve">       Commission</w:t>
            </w:r>
          </w:p>
          <w:p w14:paraId="0A3717AA" w14:textId="77777777" w:rsidR="006D59E2" w:rsidRPr="00986E91" w:rsidRDefault="006D59E2" w:rsidP="00A00E48"/>
          <w:p w14:paraId="7E938575" w14:textId="77777777" w:rsidR="006D59E2" w:rsidRPr="00986E91" w:rsidRDefault="006D59E2" w:rsidP="00A00E48"/>
        </w:tc>
        <w:tc>
          <w:tcPr>
            <w:tcW w:w="1892" w:type="dxa"/>
          </w:tcPr>
          <w:p w14:paraId="7C73DC40" w14:textId="77777777" w:rsidR="006D59E2" w:rsidRPr="009E2906" w:rsidRDefault="006D59E2" w:rsidP="00534D7A">
            <w:pPr>
              <w:rPr>
                <w:i/>
                <w:u w:val="single"/>
              </w:rPr>
            </w:pPr>
            <w:r w:rsidRPr="009E2906">
              <w:rPr>
                <w:i/>
                <w:u w:val="single"/>
              </w:rPr>
              <w:t xml:space="preserve">Can be called for by the chair or by written request from two members of the commission to the secretary.  </w:t>
            </w:r>
          </w:p>
        </w:tc>
        <w:tc>
          <w:tcPr>
            <w:tcW w:w="3420" w:type="dxa"/>
          </w:tcPr>
          <w:p w14:paraId="03D5821C" w14:textId="77777777" w:rsidR="006D59E2" w:rsidRPr="00986E91" w:rsidRDefault="006D59E2" w:rsidP="009E2906">
            <w:pPr>
              <w:rPr>
                <w:color w:val="C00000"/>
              </w:rPr>
            </w:pPr>
            <w:r w:rsidRPr="009E2906">
              <w:rPr>
                <w:i/>
                <w:u w:val="single"/>
              </w:rPr>
              <w:t>Special meetings must be noticed in writing to the other members of the commission 48 hours before the meeting.   Posted 18 hours on web site and township message boards</w:t>
            </w:r>
            <w:r w:rsidR="009E2906" w:rsidRPr="009E2906">
              <w:rPr>
                <w:i/>
                <w:u w:val="single"/>
              </w:rPr>
              <w:t>.</w:t>
            </w:r>
            <w:r w:rsidR="009E2906">
              <w:rPr>
                <w:color w:val="C00000"/>
              </w:rPr>
              <w:t xml:space="preserve">  </w:t>
            </w:r>
            <w:r w:rsidRPr="009E2906">
              <w:t>(</w:t>
            </w:r>
            <w:r w:rsidR="00CB3DAB" w:rsidRPr="009E2906">
              <w:t>See Appendix</w:t>
            </w:r>
            <w:r w:rsidRPr="009E2906">
              <w:t>).</w:t>
            </w:r>
          </w:p>
        </w:tc>
        <w:tc>
          <w:tcPr>
            <w:tcW w:w="2250" w:type="dxa"/>
          </w:tcPr>
          <w:p w14:paraId="30ED0D37" w14:textId="77777777" w:rsidR="006D59E2" w:rsidRPr="00986E91" w:rsidRDefault="006D59E2" w:rsidP="00A00E48">
            <w:r w:rsidRPr="00986E91">
              <w:t xml:space="preserve">The PC chair </w:t>
            </w:r>
            <w:r>
              <w:t xml:space="preserve">in conjunction with </w:t>
            </w:r>
            <w:r w:rsidRPr="00986E91">
              <w:t xml:space="preserve"> the Zoning  Administrator </w:t>
            </w:r>
          </w:p>
          <w:p w14:paraId="1120D4CB" w14:textId="77777777" w:rsidR="006D59E2" w:rsidRPr="00986E91" w:rsidRDefault="006D59E2" w:rsidP="00A00E48"/>
        </w:tc>
      </w:tr>
    </w:tbl>
    <w:p w14:paraId="3E0577F6" w14:textId="77777777" w:rsidR="000B1C52" w:rsidRDefault="000B1C52">
      <w:pPr>
        <w:rPr>
          <w:b/>
          <w:u w:val="single"/>
        </w:rPr>
      </w:pPr>
    </w:p>
    <w:p w14:paraId="72D7FA72" w14:textId="77777777" w:rsidR="00BD7A65" w:rsidRDefault="00FE0F08">
      <w:pPr>
        <w:rPr>
          <w:b/>
          <w:u w:val="single"/>
        </w:rPr>
      </w:pPr>
      <w:r>
        <w:rPr>
          <w:b/>
          <w:u w:val="single"/>
        </w:rPr>
        <w:t xml:space="preserve">Public </w:t>
      </w:r>
      <w:r w:rsidR="00BD7A65">
        <w:rPr>
          <w:b/>
          <w:u w:val="single"/>
        </w:rPr>
        <w:t>Hearings and Public Information Meetings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2603"/>
        <w:gridCol w:w="2430"/>
        <w:gridCol w:w="2430"/>
      </w:tblGrid>
      <w:tr w:rsidR="00475FF8" w14:paraId="761CDBC7" w14:textId="77777777" w:rsidTr="00475FF8">
        <w:tc>
          <w:tcPr>
            <w:tcW w:w="1915" w:type="dxa"/>
          </w:tcPr>
          <w:p w14:paraId="62AFDEB3" w14:textId="77777777" w:rsidR="00475FF8" w:rsidRDefault="00475FF8" w:rsidP="00BD7A65">
            <w:r>
              <w:rPr>
                <w:sz w:val="24"/>
                <w:szCs w:val="24"/>
              </w:rPr>
              <w:t>Township Group</w:t>
            </w:r>
          </w:p>
        </w:tc>
        <w:tc>
          <w:tcPr>
            <w:tcW w:w="2603" w:type="dxa"/>
          </w:tcPr>
          <w:p w14:paraId="0FFF5977" w14:textId="77777777" w:rsidR="00475FF8" w:rsidRDefault="00475FF8" w:rsidP="00BD7A65">
            <w:r>
              <w:t xml:space="preserve">Initiation </w:t>
            </w:r>
          </w:p>
        </w:tc>
        <w:tc>
          <w:tcPr>
            <w:tcW w:w="2430" w:type="dxa"/>
          </w:tcPr>
          <w:p w14:paraId="5217D4F0" w14:textId="77777777" w:rsidR="00475FF8" w:rsidRDefault="00475FF8" w:rsidP="00BD7A65">
            <w:r>
              <w:rPr>
                <w:sz w:val="24"/>
                <w:szCs w:val="24"/>
              </w:rPr>
              <w:t>Noticing Requirements</w:t>
            </w:r>
          </w:p>
        </w:tc>
        <w:tc>
          <w:tcPr>
            <w:tcW w:w="2430" w:type="dxa"/>
          </w:tcPr>
          <w:p w14:paraId="7750E98E" w14:textId="77777777" w:rsidR="00475FF8" w:rsidRDefault="00475FF8" w:rsidP="00BD7A65">
            <w:r>
              <w:rPr>
                <w:sz w:val="24"/>
                <w:szCs w:val="24"/>
              </w:rPr>
              <w:t xml:space="preserve">Noticing Responsibility </w:t>
            </w:r>
          </w:p>
        </w:tc>
      </w:tr>
      <w:tr w:rsidR="00475FF8" w14:paraId="08389B22" w14:textId="77777777" w:rsidTr="00475FF8">
        <w:trPr>
          <w:trHeight w:val="739"/>
        </w:trPr>
        <w:tc>
          <w:tcPr>
            <w:tcW w:w="1915" w:type="dxa"/>
          </w:tcPr>
          <w:p w14:paraId="4C285069" w14:textId="77777777" w:rsidR="00475FF8" w:rsidRDefault="00475FF8" w:rsidP="00BD7A65">
            <w:r>
              <w:t>Board</w:t>
            </w:r>
          </w:p>
          <w:p w14:paraId="41A1B45F" w14:textId="77777777" w:rsidR="00475FF8" w:rsidRDefault="00475FF8" w:rsidP="00BD7A65"/>
          <w:p w14:paraId="73916D63" w14:textId="77777777" w:rsidR="00475FF8" w:rsidRDefault="00475FF8" w:rsidP="00BD7A65">
            <w:pPr>
              <w:rPr>
                <w:sz w:val="24"/>
                <w:szCs w:val="24"/>
              </w:rPr>
            </w:pPr>
          </w:p>
        </w:tc>
        <w:tc>
          <w:tcPr>
            <w:tcW w:w="2603" w:type="dxa"/>
            <w:vMerge w:val="restart"/>
          </w:tcPr>
          <w:p w14:paraId="2D1E56BE" w14:textId="77777777" w:rsidR="00475FF8" w:rsidRPr="009E2906" w:rsidRDefault="00475FF8" w:rsidP="00301AFD">
            <w:pPr>
              <w:rPr>
                <w:i/>
                <w:u w:val="single"/>
              </w:rPr>
            </w:pPr>
            <w:r w:rsidRPr="009E2906">
              <w:rPr>
                <w:i/>
                <w:u w:val="single"/>
              </w:rPr>
              <w:t xml:space="preserve">Required by law for </w:t>
            </w:r>
          </w:p>
          <w:p w14:paraId="7FF28086" w14:textId="77777777" w:rsidR="00475FF8" w:rsidRPr="009E2906" w:rsidRDefault="00475FF8" w:rsidP="00301AFD">
            <w:pPr>
              <w:rPr>
                <w:i/>
                <w:u w:val="single"/>
              </w:rPr>
            </w:pPr>
            <w:r w:rsidRPr="009E2906">
              <w:rPr>
                <w:i/>
                <w:u w:val="single"/>
              </w:rPr>
              <w:t xml:space="preserve">1) Before approval by the PC, all Zoning Ordinance Changes, </w:t>
            </w:r>
            <w:r w:rsidR="00405E1A" w:rsidRPr="009E2906">
              <w:rPr>
                <w:i/>
                <w:u w:val="single"/>
              </w:rPr>
              <w:t>Special Use Permits, PUD</w:t>
            </w:r>
            <w:r w:rsidRPr="009E2906">
              <w:rPr>
                <w:i/>
                <w:u w:val="single"/>
              </w:rPr>
              <w:t xml:space="preserve">s and PRDs </w:t>
            </w:r>
          </w:p>
          <w:p w14:paraId="15399C27" w14:textId="77777777" w:rsidR="00475FF8" w:rsidRPr="009E2906" w:rsidRDefault="00475FF8" w:rsidP="00301AFD">
            <w:pPr>
              <w:rPr>
                <w:i/>
                <w:u w:val="single"/>
              </w:rPr>
            </w:pPr>
            <w:r w:rsidRPr="009E2906">
              <w:rPr>
                <w:i/>
                <w:u w:val="single"/>
              </w:rPr>
              <w:t xml:space="preserve">2) and may be legally requested at the board level and , </w:t>
            </w:r>
          </w:p>
          <w:p w14:paraId="5E28473A" w14:textId="77777777" w:rsidR="00475FF8" w:rsidRPr="009E2906" w:rsidRDefault="00475FF8" w:rsidP="00301AFD">
            <w:pPr>
              <w:rPr>
                <w:i/>
                <w:u w:val="single"/>
              </w:rPr>
            </w:pPr>
            <w:r w:rsidRPr="009E2906">
              <w:rPr>
                <w:i/>
                <w:u w:val="single"/>
              </w:rPr>
              <w:t>(3) Required for all   appeals to the Zoning Board of Appeals.</w:t>
            </w:r>
          </w:p>
          <w:p w14:paraId="4A416BB7" w14:textId="77777777" w:rsidR="00475FF8" w:rsidRDefault="00475FF8" w:rsidP="00301AFD"/>
          <w:p w14:paraId="4ACE17AF" w14:textId="77777777" w:rsidR="00475FF8" w:rsidRPr="0061201D" w:rsidRDefault="00475FF8" w:rsidP="00301AFD">
            <w:r w:rsidRPr="0061201D">
              <w:rPr>
                <w:sz w:val="24"/>
                <w:szCs w:val="24"/>
              </w:rPr>
              <w:t>Committee Chair with the help of the Supervisor</w:t>
            </w:r>
            <w:r>
              <w:rPr>
                <w:sz w:val="24"/>
                <w:szCs w:val="24"/>
              </w:rPr>
              <w:t xml:space="preserve"> or his or her designee</w:t>
            </w:r>
          </w:p>
        </w:tc>
        <w:tc>
          <w:tcPr>
            <w:tcW w:w="2430" w:type="dxa"/>
            <w:vMerge w:val="restart"/>
          </w:tcPr>
          <w:p w14:paraId="5F6F63FF" w14:textId="77777777" w:rsidR="006D59E2" w:rsidRPr="009E2906" w:rsidRDefault="00475FF8" w:rsidP="00405E1A">
            <w:pPr>
              <w:rPr>
                <w:i/>
                <w:sz w:val="24"/>
                <w:szCs w:val="24"/>
                <w:u w:val="single"/>
              </w:rPr>
            </w:pPr>
            <w:r w:rsidRPr="009E2906">
              <w:rPr>
                <w:i/>
                <w:sz w:val="24"/>
                <w:szCs w:val="24"/>
                <w:u w:val="single"/>
              </w:rPr>
              <w:t xml:space="preserve">Noticed in a newspaper of   general circulation 15 days prior to the hearing date.  Notice must be </w:t>
            </w:r>
            <w:r w:rsidR="00FD7B65" w:rsidRPr="009E2906">
              <w:rPr>
                <w:i/>
                <w:sz w:val="24"/>
                <w:szCs w:val="24"/>
                <w:u w:val="single"/>
              </w:rPr>
              <w:t>mailed</w:t>
            </w:r>
            <w:r w:rsidRPr="009E2906">
              <w:rPr>
                <w:i/>
                <w:sz w:val="24"/>
                <w:szCs w:val="24"/>
                <w:u w:val="single"/>
              </w:rPr>
              <w:t xml:space="preserve"> to all properties within 300 feet if the hearing is related to a specific property, including the owner of the</w:t>
            </w:r>
          </w:p>
          <w:p w14:paraId="4F5C1C28" w14:textId="77777777" w:rsidR="009E2906" w:rsidRPr="009E2906" w:rsidRDefault="00475FF8" w:rsidP="00405E1A">
            <w:pPr>
              <w:rPr>
                <w:i/>
                <w:u w:val="single"/>
              </w:rPr>
            </w:pPr>
            <w:r w:rsidRPr="009E2906">
              <w:rPr>
                <w:i/>
                <w:sz w:val="24"/>
                <w:szCs w:val="24"/>
                <w:u w:val="single"/>
              </w:rPr>
              <w:t xml:space="preserve">subject property.  </w:t>
            </w:r>
            <w:r w:rsidR="00405E1A" w:rsidRPr="009E2906">
              <w:rPr>
                <w:i/>
                <w:sz w:val="24"/>
                <w:szCs w:val="24"/>
                <w:u w:val="single"/>
              </w:rPr>
              <w:t>The notice</w:t>
            </w:r>
            <w:r w:rsidRPr="009E2906">
              <w:rPr>
                <w:i/>
                <w:u w:val="single"/>
              </w:rPr>
              <w:t xml:space="preserve"> must be posted on the web-site and on the township message board(s) 15 days prior to the hearing or meeting</w:t>
            </w:r>
            <w:r w:rsidR="009E2906" w:rsidRPr="009E2906">
              <w:rPr>
                <w:i/>
                <w:u w:val="single"/>
              </w:rPr>
              <w:t>.</w:t>
            </w:r>
          </w:p>
          <w:p w14:paraId="1BB1014D" w14:textId="77777777" w:rsidR="009E2906" w:rsidRDefault="009E2906" w:rsidP="00405E1A">
            <w:pPr>
              <w:rPr>
                <w:color w:val="C00000"/>
              </w:rPr>
            </w:pPr>
          </w:p>
          <w:p w14:paraId="708BA77C" w14:textId="77777777" w:rsidR="00475FF8" w:rsidRPr="009E2906" w:rsidRDefault="009E2906" w:rsidP="00405E1A">
            <w:pPr>
              <w:rPr>
                <w:sz w:val="24"/>
                <w:szCs w:val="24"/>
              </w:rPr>
            </w:pPr>
            <w:r>
              <w:rPr>
                <w:color w:val="C00000"/>
              </w:rPr>
              <w:t xml:space="preserve"> </w:t>
            </w:r>
            <w:r w:rsidRPr="009E2906">
              <w:t>(S</w:t>
            </w:r>
            <w:r w:rsidR="00475FF8" w:rsidRPr="009E2906">
              <w:t>ee Appendix).</w:t>
            </w:r>
            <w:r w:rsidR="00475FF8" w:rsidRPr="009E2906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430" w:type="dxa"/>
            <w:vMerge w:val="restart"/>
          </w:tcPr>
          <w:p w14:paraId="38A528F2" w14:textId="77777777" w:rsidR="00475FF8" w:rsidRPr="00CE1A98" w:rsidRDefault="00475FF8" w:rsidP="00254194">
            <w:pPr>
              <w:rPr>
                <w:sz w:val="24"/>
                <w:szCs w:val="24"/>
              </w:rPr>
            </w:pPr>
            <w:r w:rsidRPr="00CE1A98">
              <w:rPr>
                <w:sz w:val="24"/>
                <w:szCs w:val="24"/>
              </w:rPr>
              <w:t xml:space="preserve">Supervisor for the board.  </w:t>
            </w:r>
          </w:p>
          <w:p w14:paraId="3320B125" w14:textId="77777777" w:rsidR="00475FF8" w:rsidRPr="0061201D" w:rsidRDefault="00475FF8" w:rsidP="00254194">
            <w:pPr>
              <w:rPr>
                <w:sz w:val="24"/>
                <w:szCs w:val="24"/>
              </w:rPr>
            </w:pPr>
          </w:p>
        </w:tc>
      </w:tr>
      <w:tr w:rsidR="00475FF8" w14:paraId="2AB35592" w14:textId="77777777" w:rsidTr="00475FF8">
        <w:trPr>
          <w:trHeight w:val="270"/>
        </w:trPr>
        <w:tc>
          <w:tcPr>
            <w:tcW w:w="1915" w:type="dxa"/>
            <w:vMerge w:val="restart"/>
          </w:tcPr>
          <w:p w14:paraId="7EA40DC9" w14:textId="77777777" w:rsidR="00475FF8" w:rsidRDefault="00475FF8" w:rsidP="00BD7A65"/>
          <w:p w14:paraId="76B1DF30" w14:textId="77777777" w:rsidR="00475FF8" w:rsidRDefault="00475FF8" w:rsidP="00BD7A65"/>
          <w:p w14:paraId="20CC285B" w14:textId="77777777" w:rsidR="00475FF8" w:rsidRDefault="00475FF8" w:rsidP="00BD7A65">
            <w:r>
              <w:t xml:space="preserve">Planning   </w:t>
            </w:r>
          </w:p>
          <w:p w14:paraId="5334DE89" w14:textId="77777777" w:rsidR="00475FF8" w:rsidRDefault="00475FF8" w:rsidP="00BD7A65">
            <w:r>
              <w:t xml:space="preserve">       Commission</w:t>
            </w:r>
          </w:p>
          <w:p w14:paraId="2E49FF71" w14:textId="77777777" w:rsidR="00475FF8" w:rsidRDefault="00475FF8" w:rsidP="00BD7A65"/>
          <w:p w14:paraId="67D96B70" w14:textId="77777777" w:rsidR="00475FF8" w:rsidRDefault="00475FF8" w:rsidP="00BD7A65">
            <w:r>
              <w:t xml:space="preserve">Zoning Board of </w:t>
            </w:r>
          </w:p>
          <w:p w14:paraId="1AFB9C47" w14:textId="77777777" w:rsidR="00475FF8" w:rsidRDefault="00475FF8" w:rsidP="00BD7A65">
            <w:r>
              <w:t xml:space="preserve">       Appeals</w:t>
            </w:r>
          </w:p>
          <w:p w14:paraId="41A71B8C" w14:textId="77777777" w:rsidR="00475FF8" w:rsidRDefault="00475FF8" w:rsidP="00BD7A65"/>
          <w:p w14:paraId="42D895D6" w14:textId="77777777" w:rsidR="00475FF8" w:rsidRDefault="00475FF8" w:rsidP="00BD7A65"/>
        </w:tc>
        <w:tc>
          <w:tcPr>
            <w:tcW w:w="2603" w:type="dxa"/>
            <w:vMerge/>
          </w:tcPr>
          <w:p w14:paraId="09F913A1" w14:textId="77777777" w:rsidR="00475FF8" w:rsidRPr="0061201D" w:rsidRDefault="00475FF8" w:rsidP="00301AFD">
            <w:pPr>
              <w:rPr>
                <w:color w:val="C00000"/>
              </w:rPr>
            </w:pPr>
          </w:p>
        </w:tc>
        <w:tc>
          <w:tcPr>
            <w:tcW w:w="2430" w:type="dxa"/>
            <w:vMerge/>
          </w:tcPr>
          <w:p w14:paraId="3372B5A5" w14:textId="77777777" w:rsidR="00475FF8" w:rsidRPr="0061201D" w:rsidRDefault="00475FF8" w:rsidP="00A426BA">
            <w:pPr>
              <w:rPr>
                <w:color w:val="C00000"/>
                <w:sz w:val="24"/>
                <w:szCs w:val="24"/>
              </w:rPr>
            </w:pPr>
          </w:p>
        </w:tc>
        <w:tc>
          <w:tcPr>
            <w:tcW w:w="2430" w:type="dxa"/>
            <w:vMerge/>
          </w:tcPr>
          <w:p w14:paraId="52AF5095" w14:textId="77777777" w:rsidR="00475FF8" w:rsidRPr="00254194" w:rsidRDefault="00475FF8" w:rsidP="00254194">
            <w:pPr>
              <w:rPr>
                <w:color w:val="FF0000"/>
                <w:sz w:val="24"/>
                <w:szCs w:val="24"/>
              </w:rPr>
            </w:pPr>
          </w:p>
        </w:tc>
      </w:tr>
      <w:tr w:rsidR="00475FF8" w14:paraId="1C81E749" w14:textId="77777777" w:rsidTr="00475FF8">
        <w:trPr>
          <w:trHeight w:val="2170"/>
        </w:trPr>
        <w:tc>
          <w:tcPr>
            <w:tcW w:w="1915" w:type="dxa"/>
            <w:vMerge/>
          </w:tcPr>
          <w:p w14:paraId="3CE69C07" w14:textId="77777777" w:rsidR="00475FF8" w:rsidRDefault="00475FF8" w:rsidP="00BD7A65"/>
        </w:tc>
        <w:tc>
          <w:tcPr>
            <w:tcW w:w="2603" w:type="dxa"/>
            <w:vMerge/>
          </w:tcPr>
          <w:p w14:paraId="75FC9826" w14:textId="77777777" w:rsidR="00475FF8" w:rsidRDefault="00475FF8" w:rsidP="00301AFD"/>
        </w:tc>
        <w:tc>
          <w:tcPr>
            <w:tcW w:w="2430" w:type="dxa"/>
            <w:vMerge/>
          </w:tcPr>
          <w:p w14:paraId="7665E150" w14:textId="77777777" w:rsidR="00475FF8" w:rsidRPr="0061201D" w:rsidRDefault="00475FF8" w:rsidP="00A426BA">
            <w:pPr>
              <w:rPr>
                <w:color w:val="C00000"/>
                <w:sz w:val="24"/>
                <w:szCs w:val="24"/>
              </w:rPr>
            </w:pPr>
          </w:p>
        </w:tc>
        <w:tc>
          <w:tcPr>
            <w:tcW w:w="2430" w:type="dxa"/>
          </w:tcPr>
          <w:p w14:paraId="3D81AF7A" w14:textId="77777777" w:rsidR="00475FF8" w:rsidRDefault="00475FF8" w:rsidP="00254194">
            <w:pPr>
              <w:rPr>
                <w:sz w:val="24"/>
                <w:szCs w:val="24"/>
              </w:rPr>
            </w:pPr>
          </w:p>
          <w:p w14:paraId="3335A713" w14:textId="77777777" w:rsidR="00475FF8" w:rsidRDefault="00405E1A" w:rsidP="002541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="00475FF8">
              <w:rPr>
                <w:sz w:val="24"/>
                <w:szCs w:val="24"/>
              </w:rPr>
              <w:t>he Zoning Administrator.</w:t>
            </w:r>
          </w:p>
          <w:p w14:paraId="2C574FE2" w14:textId="77777777" w:rsidR="00475FF8" w:rsidRDefault="00475FF8" w:rsidP="00254194">
            <w:pPr>
              <w:rPr>
                <w:sz w:val="24"/>
                <w:szCs w:val="24"/>
              </w:rPr>
            </w:pPr>
          </w:p>
          <w:p w14:paraId="2CA04B9F" w14:textId="77777777" w:rsidR="00475FF8" w:rsidRPr="00254194" w:rsidRDefault="00475FF8" w:rsidP="00254194">
            <w:pPr>
              <w:rPr>
                <w:color w:val="FF0000"/>
                <w:sz w:val="24"/>
                <w:szCs w:val="24"/>
              </w:rPr>
            </w:pPr>
          </w:p>
        </w:tc>
      </w:tr>
      <w:tr w:rsidR="00475FF8" w14:paraId="6E432680" w14:textId="77777777" w:rsidTr="000B1C52">
        <w:trPr>
          <w:trHeight w:val="2600"/>
        </w:trPr>
        <w:tc>
          <w:tcPr>
            <w:tcW w:w="1915" w:type="dxa"/>
          </w:tcPr>
          <w:p w14:paraId="3E928ACD" w14:textId="77777777" w:rsidR="00475FF8" w:rsidRDefault="00475FF8" w:rsidP="00BD7A65"/>
          <w:p w14:paraId="16E3A58E" w14:textId="77777777" w:rsidR="00475FF8" w:rsidRDefault="00475FF8" w:rsidP="00BD7A65">
            <w:r>
              <w:t xml:space="preserve">All Other </w:t>
            </w:r>
          </w:p>
          <w:p w14:paraId="3652EC36" w14:textId="77777777" w:rsidR="00475FF8" w:rsidRDefault="00475FF8" w:rsidP="00BD7A65">
            <w:r>
              <w:t xml:space="preserve">      Committees</w:t>
            </w:r>
          </w:p>
        </w:tc>
        <w:tc>
          <w:tcPr>
            <w:tcW w:w="2603" w:type="dxa"/>
            <w:vMerge/>
          </w:tcPr>
          <w:p w14:paraId="263CB33A" w14:textId="77777777" w:rsidR="00475FF8" w:rsidRDefault="00475FF8" w:rsidP="00301AFD"/>
        </w:tc>
        <w:tc>
          <w:tcPr>
            <w:tcW w:w="2430" w:type="dxa"/>
            <w:vMerge/>
          </w:tcPr>
          <w:p w14:paraId="01B48939" w14:textId="77777777" w:rsidR="00475FF8" w:rsidRPr="0061201D" w:rsidRDefault="00475FF8" w:rsidP="00A426BA">
            <w:pPr>
              <w:rPr>
                <w:color w:val="C00000"/>
                <w:sz w:val="24"/>
                <w:szCs w:val="24"/>
              </w:rPr>
            </w:pPr>
          </w:p>
        </w:tc>
        <w:tc>
          <w:tcPr>
            <w:tcW w:w="2430" w:type="dxa"/>
          </w:tcPr>
          <w:p w14:paraId="0600F852" w14:textId="77777777" w:rsidR="00475FF8" w:rsidRDefault="00475FF8" w:rsidP="00254194">
            <w:pPr>
              <w:rPr>
                <w:sz w:val="24"/>
                <w:szCs w:val="24"/>
              </w:rPr>
            </w:pPr>
            <w:r w:rsidRPr="0061201D">
              <w:rPr>
                <w:sz w:val="24"/>
                <w:szCs w:val="24"/>
              </w:rPr>
              <w:t>Committee Chair with the help of the Supervisor or his or her designee.</w:t>
            </w:r>
          </w:p>
        </w:tc>
      </w:tr>
    </w:tbl>
    <w:p w14:paraId="2128DCA0" w14:textId="77777777" w:rsidR="00BD7A65" w:rsidRDefault="00BD7A65"/>
    <w:p w14:paraId="37A4B27A" w14:textId="77777777" w:rsidR="00E42405" w:rsidRDefault="00E42405">
      <w:pPr>
        <w:rPr>
          <w:b/>
          <w:u w:val="single"/>
        </w:rPr>
      </w:pPr>
    </w:p>
    <w:p w14:paraId="445FCFAE" w14:textId="77777777" w:rsidR="00767004" w:rsidRPr="00767004" w:rsidRDefault="00767004">
      <w:pPr>
        <w:rPr>
          <w:b/>
          <w:u w:val="single"/>
        </w:rPr>
      </w:pPr>
      <w:r w:rsidRPr="00767004">
        <w:rPr>
          <w:b/>
          <w:u w:val="single"/>
        </w:rPr>
        <w:t>Annual Budget Hearing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3118"/>
        <w:gridCol w:w="2700"/>
      </w:tblGrid>
      <w:tr w:rsidR="00767004" w14:paraId="7B9E5B90" w14:textId="77777777" w:rsidTr="00767004">
        <w:tc>
          <w:tcPr>
            <w:tcW w:w="1915" w:type="dxa"/>
          </w:tcPr>
          <w:p w14:paraId="2AAF2C7D" w14:textId="77777777" w:rsidR="00767004" w:rsidRDefault="00767004" w:rsidP="00767004">
            <w:r>
              <w:rPr>
                <w:sz w:val="24"/>
                <w:szCs w:val="24"/>
              </w:rPr>
              <w:t>Township Group</w:t>
            </w:r>
          </w:p>
        </w:tc>
        <w:tc>
          <w:tcPr>
            <w:tcW w:w="1915" w:type="dxa"/>
          </w:tcPr>
          <w:p w14:paraId="1D4A8EEE" w14:textId="77777777" w:rsidR="00767004" w:rsidRDefault="00767004" w:rsidP="00767004">
            <w:r>
              <w:t xml:space="preserve">Initiation </w:t>
            </w:r>
          </w:p>
        </w:tc>
        <w:tc>
          <w:tcPr>
            <w:tcW w:w="3118" w:type="dxa"/>
          </w:tcPr>
          <w:p w14:paraId="5059F9EE" w14:textId="77777777" w:rsidR="00767004" w:rsidRDefault="00767004" w:rsidP="00767004">
            <w:r>
              <w:rPr>
                <w:sz w:val="24"/>
                <w:szCs w:val="24"/>
              </w:rPr>
              <w:t>Noticing Requirements</w:t>
            </w:r>
          </w:p>
        </w:tc>
        <w:tc>
          <w:tcPr>
            <w:tcW w:w="2700" w:type="dxa"/>
          </w:tcPr>
          <w:p w14:paraId="26D60584" w14:textId="77777777" w:rsidR="00767004" w:rsidRDefault="00767004" w:rsidP="00767004">
            <w:r>
              <w:rPr>
                <w:sz w:val="24"/>
                <w:szCs w:val="24"/>
              </w:rPr>
              <w:t xml:space="preserve">Noticing Responsibility </w:t>
            </w:r>
          </w:p>
        </w:tc>
      </w:tr>
      <w:tr w:rsidR="00767004" w14:paraId="6D79774D" w14:textId="77777777" w:rsidTr="00767004">
        <w:tc>
          <w:tcPr>
            <w:tcW w:w="1915" w:type="dxa"/>
          </w:tcPr>
          <w:p w14:paraId="052B8F83" w14:textId="77777777" w:rsidR="00767004" w:rsidRDefault="00767004" w:rsidP="007670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Township Board</w:t>
            </w:r>
          </w:p>
        </w:tc>
        <w:tc>
          <w:tcPr>
            <w:tcW w:w="1915" w:type="dxa"/>
          </w:tcPr>
          <w:p w14:paraId="732D5327" w14:textId="77777777" w:rsidR="00767004" w:rsidRDefault="00767004" w:rsidP="00767004">
            <w:r>
              <w:t>Township Board</w:t>
            </w:r>
          </w:p>
        </w:tc>
        <w:tc>
          <w:tcPr>
            <w:tcW w:w="3118" w:type="dxa"/>
          </w:tcPr>
          <w:p w14:paraId="2CDBF2B5" w14:textId="77777777" w:rsidR="00767004" w:rsidRPr="00053BCC" w:rsidRDefault="00767004" w:rsidP="009E2906">
            <w:pPr>
              <w:rPr>
                <w:color w:val="C00000"/>
                <w:sz w:val="24"/>
                <w:szCs w:val="24"/>
              </w:rPr>
            </w:pPr>
            <w:r w:rsidRPr="009E2906">
              <w:rPr>
                <w:i/>
                <w:sz w:val="24"/>
                <w:szCs w:val="24"/>
                <w:u w:val="single"/>
              </w:rPr>
              <w:t>Noticed in newspaper six</w:t>
            </w:r>
            <w:r w:rsidR="000C5022" w:rsidRPr="009E2906">
              <w:rPr>
                <w:i/>
                <w:sz w:val="24"/>
                <w:szCs w:val="24"/>
                <w:u w:val="single"/>
              </w:rPr>
              <w:t xml:space="preserve"> </w:t>
            </w:r>
            <w:r w:rsidRPr="009E2906">
              <w:rPr>
                <w:i/>
                <w:sz w:val="24"/>
                <w:szCs w:val="24"/>
                <w:u w:val="single"/>
              </w:rPr>
              <w:t xml:space="preserve">days prior to </w:t>
            </w:r>
            <w:r w:rsidR="000C5022" w:rsidRPr="009E2906">
              <w:rPr>
                <w:i/>
                <w:sz w:val="24"/>
                <w:szCs w:val="24"/>
                <w:u w:val="single"/>
              </w:rPr>
              <w:t xml:space="preserve">the </w:t>
            </w:r>
            <w:r w:rsidRPr="009E2906">
              <w:rPr>
                <w:i/>
                <w:sz w:val="24"/>
                <w:szCs w:val="24"/>
                <w:u w:val="single"/>
              </w:rPr>
              <w:t>meeting. Includes date, time and place.</w:t>
            </w:r>
            <w:r w:rsidR="000C5022" w:rsidRPr="009E2906">
              <w:rPr>
                <w:i/>
                <w:sz w:val="24"/>
                <w:szCs w:val="24"/>
                <w:u w:val="single"/>
              </w:rPr>
              <w:t xml:space="preserve"> </w:t>
            </w:r>
            <w:r w:rsidRPr="009E2906">
              <w:rPr>
                <w:i/>
                <w:sz w:val="24"/>
                <w:szCs w:val="24"/>
                <w:u w:val="single"/>
              </w:rPr>
              <w:t xml:space="preserve">Posted six days prior </w:t>
            </w:r>
            <w:r w:rsidR="000C5022" w:rsidRPr="009E2906">
              <w:rPr>
                <w:i/>
                <w:sz w:val="24"/>
                <w:szCs w:val="24"/>
                <w:u w:val="single"/>
              </w:rPr>
              <w:t xml:space="preserve">to meeting </w:t>
            </w:r>
            <w:r w:rsidRPr="009E2906">
              <w:rPr>
                <w:i/>
                <w:sz w:val="24"/>
                <w:szCs w:val="24"/>
                <w:u w:val="single"/>
              </w:rPr>
              <w:t>on township website and township message boards</w:t>
            </w:r>
            <w:r w:rsidR="000C5022" w:rsidRPr="009E2906">
              <w:rPr>
                <w:i/>
                <w:sz w:val="24"/>
                <w:szCs w:val="24"/>
                <w:u w:val="single"/>
              </w:rPr>
              <w:t xml:space="preserve">.  There </w:t>
            </w:r>
            <w:r w:rsidR="00405E1A" w:rsidRPr="009E2906">
              <w:rPr>
                <w:i/>
                <w:sz w:val="24"/>
                <w:szCs w:val="24"/>
                <w:u w:val="single"/>
              </w:rPr>
              <w:t>are</w:t>
            </w:r>
            <w:r w:rsidR="00EF235E" w:rsidRPr="009E2906">
              <w:rPr>
                <w:i/>
                <w:sz w:val="24"/>
                <w:szCs w:val="24"/>
                <w:u w:val="single"/>
              </w:rPr>
              <w:t xml:space="preserve"> additional newspaper</w:t>
            </w:r>
            <w:r w:rsidR="00CA51B4" w:rsidRPr="009E2906">
              <w:rPr>
                <w:i/>
                <w:sz w:val="24"/>
                <w:szCs w:val="24"/>
                <w:u w:val="single"/>
              </w:rPr>
              <w:t xml:space="preserve"> </w:t>
            </w:r>
            <w:r w:rsidR="000C5022" w:rsidRPr="009E2906">
              <w:rPr>
                <w:i/>
                <w:sz w:val="24"/>
                <w:szCs w:val="24"/>
                <w:u w:val="single"/>
              </w:rPr>
              <w:t>noticing requirements</w:t>
            </w:r>
            <w:r w:rsidR="009E2906" w:rsidRPr="009E2906">
              <w:rPr>
                <w:i/>
                <w:sz w:val="24"/>
                <w:szCs w:val="24"/>
                <w:u w:val="single"/>
              </w:rPr>
              <w:t>.</w:t>
            </w:r>
            <w:r w:rsidR="009E2906">
              <w:rPr>
                <w:color w:val="C00000"/>
                <w:sz w:val="24"/>
                <w:szCs w:val="24"/>
              </w:rPr>
              <w:t xml:space="preserve"> </w:t>
            </w:r>
            <w:r w:rsidR="000C5022">
              <w:rPr>
                <w:color w:val="C00000"/>
                <w:sz w:val="24"/>
                <w:szCs w:val="24"/>
              </w:rPr>
              <w:t xml:space="preserve"> </w:t>
            </w:r>
            <w:r w:rsidR="000C5022" w:rsidRPr="009E2906">
              <w:t>(</w:t>
            </w:r>
            <w:r w:rsidR="009E2906" w:rsidRPr="009E2906">
              <w:t>S</w:t>
            </w:r>
            <w:r w:rsidR="000C5022" w:rsidRPr="009E2906">
              <w:t>ee Appendix).</w:t>
            </w:r>
          </w:p>
        </w:tc>
        <w:tc>
          <w:tcPr>
            <w:tcW w:w="2700" w:type="dxa"/>
          </w:tcPr>
          <w:p w14:paraId="0CFAE731" w14:textId="77777777" w:rsidR="00767004" w:rsidRDefault="00053BCC" w:rsidP="009E29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Supervisor</w:t>
            </w:r>
          </w:p>
          <w:p w14:paraId="108409B0" w14:textId="77777777" w:rsidR="00053BCC" w:rsidRDefault="00053BCC" w:rsidP="009E2906">
            <w:pPr>
              <w:jc w:val="center"/>
              <w:rPr>
                <w:sz w:val="24"/>
                <w:szCs w:val="24"/>
              </w:rPr>
            </w:pPr>
          </w:p>
          <w:p w14:paraId="347451F8" w14:textId="77777777" w:rsidR="00053BCC" w:rsidRPr="009E2906" w:rsidRDefault="00405E1A" w:rsidP="009E2906">
            <w:pPr>
              <w:rPr>
                <w:i/>
                <w:sz w:val="24"/>
                <w:szCs w:val="24"/>
                <w:u w:val="single"/>
              </w:rPr>
            </w:pPr>
            <w:r w:rsidRPr="009E2906">
              <w:rPr>
                <w:i/>
                <w:sz w:val="24"/>
                <w:szCs w:val="24"/>
                <w:u w:val="single"/>
              </w:rPr>
              <w:t>A public h</w:t>
            </w:r>
            <w:r w:rsidR="00053BCC" w:rsidRPr="009E2906">
              <w:rPr>
                <w:i/>
                <w:sz w:val="24"/>
                <w:szCs w:val="24"/>
                <w:u w:val="single"/>
              </w:rPr>
              <w:t xml:space="preserve">earing </w:t>
            </w:r>
            <w:r w:rsidRPr="009E2906">
              <w:rPr>
                <w:i/>
                <w:sz w:val="24"/>
                <w:szCs w:val="24"/>
                <w:u w:val="single"/>
              </w:rPr>
              <w:t xml:space="preserve">is </w:t>
            </w:r>
            <w:r w:rsidR="00053BCC" w:rsidRPr="009E2906">
              <w:rPr>
                <w:i/>
                <w:sz w:val="24"/>
                <w:szCs w:val="24"/>
                <w:u w:val="single"/>
              </w:rPr>
              <w:t xml:space="preserve">required before </w:t>
            </w:r>
            <w:r w:rsidR="009E2906" w:rsidRPr="009E2906">
              <w:rPr>
                <w:i/>
                <w:sz w:val="24"/>
                <w:szCs w:val="24"/>
                <w:u w:val="single"/>
              </w:rPr>
              <w:t xml:space="preserve">the </w:t>
            </w:r>
            <w:r w:rsidR="00053BCC" w:rsidRPr="009E2906">
              <w:rPr>
                <w:i/>
                <w:sz w:val="24"/>
                <w:szCs w:val="24"/>
                <w:u w:val="single"/>
              </w:rPr>
              <w:t>budget can be adopted.</w:t>
            </w:r>
          </w:p>
        </w:tc>
      </w:tr>
    </w:tbl>
    <w:p w14:paraId="67E2A780" w14:textId="77777777" w:rsidR="00BD7A65" w:rsidRPr="00BD7A65" w:rsidRDefault="00BD7A65"/>
    <w:p w14:paraId="7D40D44E" w14:textId="77777777" w:rsidR="00921812" w:rsidRDefault="00921812">
      <w:r>
        <w:rPr>
          <w:b/>
          <w:u w:val="single"/>
        </w:rPr>
        <w:t>Annual Meeting of the Electors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AA04D7" w14:paraId="6E870238" w14:textId="77777777" w:rsidTr="00AA04D7">
        <w:tc>
          <w:tcPr>
            <w:tcW w:w="1915" w:type="dxa"/>
          </w:tcPr>
          <w:p w14:paraId="3B1DA960" w14:textId="77777777" w:rsidR="00AA04D7" w:rsidRDefault="00AA04D7">
            <w:r>
              <w:rPr>
                <w:sz w:val="24"/>
                <w:szCs w:val="24"/>
              </w:rPr>
              <w:t>Township Group</w:t>
            </w:r>
          </w:p>
        </w:tc>
        <w:tc>
          <w:tcPr>
            <w:tcW w:w="1915" w:type="dxa"/>
          </w:tcPr>
          <w:p w14:paraId="7BF79739" w14:textId="77777777" w:rsidR="00AA04D7" w:rsidRDefault="00AA04D7" w:rsidP="00AA04D7">
            <w:r>
              <w:t xml:space="preserve">Initiation </w:t>
            </w:r>
          </w:p>
        </w:tc>
        <w:tc>
          <w:tcPr>
            <w:tcW w:w="1915" w:type="dxa"/>
          </w:tcPr>
          <w:p w14:paraId="64714D42" w14:textId="77777777" w:rsidR="00AA04D7" w:rsidRDefault="00AA04D7">
            <w:r>
              <w:rPr>
                <w:sz w:val="24"/>
                <w:szCs w:val="24"/>
              </w:rPr>
              <w:t>Noticing Requirements</w:t>
            </w:r>
          </w:p>
        </w:tc>
        <w:tc>
          <w:tcPr>
            <w:tcW w:w="1915" w:type="dxa"/>
          </w:tcPr>
          <w:p w14:paraId="69ADB803" w14:textId="77777777" w:rsidR="00AA04D7" w:rsidRDefault="00AA04D7" w:rsidP="00AA04D7">
            <w:r>
              <w:rPr>
                <w:sz w:val="24"/>
                <w:szCs w:val="24"/>
              </w:rPr>
              <w:t xml:space="preserve">Noticing Responsibility </w:t>
            </w:r>
          </w:p>
        </w:tc>
        <w:tc>
          <w:tcPr>
            <w:tcW w:w="1916" w:type="dxa"/>
          </w:tcPr>
          <w:p w14:paraId="48793F87" w14:textId="77777777" w:rsidR="00AA04D7" w:rsidRDefault="00AA04D7">
            <w:r>
              <w:rPr>
                <w:sz w:val="24"/>
                <w:szCs w:val="24"/>
              </w:rPr>
              <w:t>Additional Considerations</w:t>
            </w:r>
          </w:p>
        </w:tc>
      </w:tr>
      <w:tr w:rsidR="00AA04D7" w14:paraId="2D287762" w14:textId="77777777" w:rsidTr="00AA04D7">
        <w:tc>
          <w:tcPr>
            <w:tcW w:w="1915" w:type="dxa"/>
          </w:tcPr>
          <w:p w14:paraId="4C6D18ED" w14:textId="77777777" w:rsidR="00AA04D7" w:rsidRDefault="00AA04D7">
            <w:r>
              <w:t>Board</w:t>
            </w:r>
          </w:p>
        </w:tc>
        <w:tc>
          <w:tcPr>
            <w:tcW w:w="1915" w:type="dxa"/>
          </w:tcPr>
          <w:p w14:paraId="10621C3C" w14:textId="77777777" w:rsidR="00AA04D7" w:rsidRPr="009E2906" w:rsidRDefault="00AA04D7" w:rsidP="00A27A90">
            <w:pPr>
              <w:rPr>
                <w:i/>
                <w:u w:val="single"/>
              </w:rPr>
            </w:pPr>
            <w:r w:rsidRPr="009E2906">
              <w:rPr>
                <w:i/>
                <w:u w:val="single"/>
              </w:rPr>
              <w:t>Historically required by law in Torch Lake Township and is included in the schedule of regular meetings approved in January.</w:t>
            </w:r>
            <w:r w:rsidR="00CB3DAB" w:rsidRPr="009E2906">
              <w:rPr>
                <w:i/>
                <w:u w:val="single"/>
              </w:rPr>
              <w:t xml:space="preserve"> By the board.</w:t>
            </w:r>
            <w:r w:rsidR="00A27A90" w:rsidRPr="009E2906">
              <w:rPr>
                <w:i/>
                <w:u w:val="single"/>
              </w:rPr>
              <w:t xml:space="preserve"> </w:t>
            </w:r>
          </w:p>
        </w:tc>
        <w:tc>
          <w:tcPr>
            <w:tcW w:w="1915" w:type="dxa"/>
          </w:tcPr>
          <w:p w14:paraId="1EE1DF00" w14:textId="77777777" w:rsidR="00CB3DAB" w:rsidRPr="009E2906" w:rsidRDefault="00CB3DAB" w:rsidP="00EF235E">
            <w:pPr>
              <w:rPr>
                <w:i/>
                <w:sz w:val="24"/>
                <w:szCs w:val="24"/>
                <w:u w:val="single"/>
              </w:rPr>
            </w:pPr>
            <w:r w:rsidRPr="009E2906">
              <w:rPr>
                <w:i/>
                <w:sz w:val="24"/>
                <w:szCs w:val="24"/>
                <w:u w:val="single"/>
              </w:rPr>
              <w:t xml:space="preserve">Noticed along with yearly posting of regular board meetings.  Also, </w:t>
            </w:r>
          </w:p>
          <w:p w14:paraId="5A34B520" w14:textId="77777777" w:rsidR="009E2906" w:rsidRPr="009E2906" w:rsidRDefault="00CB3DAB" w:rsidP="00EF235E">
            <w:pPr>
              <w:rPr>
                <w:i/>
                <w:sz w:val="24"/>
                <w:szCs w:val="24"/>
                <w:u w:val="single"/>
              </w:rPr>
            </w:pPr>
            <w:r w:rsidRPr="009E2906">
              <w:rPr>
                <w:i/>
                <w:sz w:val="24"/>
                <w:szCs w:val="24"/>
                <w:u w:val="single"/>
              </w:rPr>
              <w:t>p</w:t>
            </w:r>
            <w:r w:rsidR="00AA04D7" w:rsidRPr="009E2906">
              <w:rPr>
                <w:i/>
                <w:sz w:val="24"/>
                <w:szCs w:val="24"/>
                <w:u w:val="single"/>
              </w:rPr>
              <w:t xml:space="preserve">osted on </w:t>
            </w:r>
            <w:proofErr w:type="gramStart"/>
            <w:r w:rsidR="00AA04D7" w:rsidRPr="009E2906">
              <w:rPr>
                <w:i/>
                <w:sz w:val="24"/>
                <w:szCs w:val="24"/>
                <w:u w:val="single"/>
              </w:rPr>
              <w:t>web-site</w:t>
            </w:r>
            <w:proofErr w:type="gramEnd"/>
            <w:r w:rsidR="00AA04D7" w:rsidRPr="009E2906">
              <w:rPr>
                <w:i/>
                <w:sz w:val="24"/>
                <w:szCs w:val="24"/>
                <w:u w:val="single"/>
              </w:rPr>
              <w:t xml:space="preserve"> and on township message board</w:t>
            </w:r>
            <w:r w:rsidR="00EF235E" w:rsidRPr="009E2906">
              <w:rPr>
                <w:i/>
                <w:sz w:val="24"/>
                <w:szCs w:val="24"/>
                <w:u w:val="single"/>
              </w:rPr>
              <w:t>s.</w:t>
            </w:r>
          </w:p>
          <w:p w14:paraId="33157A52" w14:textId="77777777" w:rsidR="009E2906" w:rsidRPr="009E2906" w:rsidRDefault="009E2906" w:rsidP="00EF235E">
            <w:pPr>
              <w:rPr>
                <w:i/>
                <w:sz w:val="24"/>
                <w:szCs w:val="24"/>
                <w:u w:val="single"/>
              </w:rPr>
            </w:pPr>
          </w:p>
          <w:p w14:paraId="5A0272A1" w14:textId="77777777" w:rsidR="00AA04D7" w:rsidRPr="009E2906" w:rsidRDefault="00AA04D7" w:rsidP="009E2906">
            <w:r w:rsidRPr="009E2906">
              <w:rPr>
                <w:sz w:val="24"/>
                <w:szCs w:val="24"/>
              </w:rPr>
              <w:t xml:space="preserve"> </w:t>
            </w:r>
            <w:r w:rsidR="000C5022" w:rsidRPr="009E2906">
              <w:t>(</w:t>
            </w:r>
            <w:r w:rsidR="009E2906" w:rsidRPr="009E2906">
              <w:t>S</w:t>
            </w:r>
            <w:r w:rsidR="000C5022" w:rsidRPr="009E2906">
              <w:t>ee Appendix).</w:t>
            </w:r>
          </w:p>
        </w:tc>
        <w:tc>
          <w:tcPr>
            <w:tcW w:w="1915" w:type="dxa"/>
          </w:tcPr>
          <w:p w14:paraId="2AF47856" w14:textId="77777777" w:rsidR="00AA04D7" w:rsidRDefault="00AA04D7">
            <w:r>
              <w:rPr>
                <w:sz w:val="24"/>
                <w:szCs w:val="24"/>
              </w:rPr>
              <w:t>Prepared by the township Supervisor for the January meeting agenda.  Approved by motion by the board</w:t>
            </w:r>
          </w:p>
        </w:tc>
        <w:tc>
          <w:tcPr>
            <w:tcW w:w="1916" w:type="dxa"/>
          </w:tcPr>
          <w:p w14:paraId="7FB939A7" w14:textId="77777777" w:rsidR="00A27A90" w:rsidRDefault="00BD7A65">
            <w:r>
              <w:rPr>
                <w:sz w:val="24"/>
                <w:szCs w:val="24"/>
              </w:rPr>
              <w:t>Reviewed at November or December meetings for the January meeting agenda.</w:t>
            </w:r>
            <w:r w:rsidR="00A27A90">
              <w:t xml:space="preserve"> </w:t>
            </w:r>
          </w:p>
          <w:p w14:paraId="7FE5C7A1" w14:textId="77777777" w:rsidR="00AA04D7" w:rsidRDefault="00A27A90" w:rsidP="00CB3DAB">
            <w:r>
              <w:t>Is held on the last Saturday in M</w:t>
            </w:r>
            <w:r w:rsidR="00CB3DAB">
              <w:t xml:space="preserve">arch unless, by board motion, is </w:t>
            </w:r>
            <w:r>
              <w:t xml:space="preserve"> held on another date in March</w:t>
            </w:r>
          </w:p>
        </w:tc>
      </w:tr>
    </w:tbl>
    <w:p w14:paraId="0478A2E0" w14:textId="77777777" w:rsidR="002A6097" w:rsidRDefault="002A6097"/>
    <w:p w14:paraId="230D2EAA" w14:textId="77777777" w:rsidR="002A6097" w:rsidRPr="00AA04D7" w:rsidRDefault="002A6097"/>
    <w:p w14:paraId="4BC3E794" w14:textId="77777777" w:rsidR="000B1C52" w:rsidRDefault="000B1C52">
      <w:pPr>
        <w:rPr>
          <w:b/>
          <w:u w:val="single"/>
        </w:rPr>
      </w:pPr>
    </w:p>
    <w:p w14:paraId="3597FEF8" w14:textId="77777777" w:rsidR="000B1C52" w:rsidRDefault="000B1C52">
      <w:pPr>
        <w:rPr>
          <w:b/>
          <w:u w:val="single"/>
        </w:rPr>
      </w:pPr>
    </w:p>
    <w:p w14:paraId="231D40A5" w14:textId="77777777" w:rsidR="000B1C52" w:rsidRDefault="000B1C52">
      <w:pPr>
        <w:rPr>
          <w:b/>
          <w:u w:val="single"/>
        </w:rPr>
      </w:pPr>
    </w:p>
    <w:p w14:paraId="3445B789" w14:textId="77777777" w:rsidR="000B1C52" w:rsidRDefault="000B1C52">
      <w:pPr>
        <w:rPr>
          <w:b/>
          <w:u w:val="single"/>
        </w:rPr>
      </w:pPr>
    </w:p>
    <w:p w14:paraId="719EC215" w14:textId="77777777" w:rsidR="000B1C52" w:rsidRDefault="000B1C52">
      <w:pPr>
        <w:rPr>
          <w:b/>
          <w:u w:val="single"/>
        </w:rPr>
      </w:pPr>
    </w:p>
    <w:p w14:paraId="72888C1F" w14:textId="77777777" w:rsidR="000B1C52" w:rsidRDefault="000B1C52">
      <w:pPr>
        <w:rPr>
          <w:b/>
          <w:u w:val="single"/>
        </w:rPr>
      </w:pPr>
    </w:p>
    <w:p w14:paraId="7B74820F" w14:textId="77777777" w:rsidR="000B1C52" w:rsidRDefault="000B1C52">
      <w:pPr>
        <w:rPr>
          <w:b/>
          <w:u w:val="single"/>
        </w:rPr>
      </w:pPr>
    </w:p>
    <w:p w14:paraId="3FAE82F1" w14:textId="77777777" w:rsidR="000B1C52" w:rsidRDefault="000B1C52">
      <w:pPr>
        <w:rPr>
          <w:b/>
          <w:u w:val="single"/>
        </w:rPr>
      </w:pPr>
    </w:p>
    <w:p w14:paraId="24E23D61" w14:textId="77777777" w:rsidR="0005595B" w:rsidRPr="002A6097" w:rsidRDefault="002A6097">
      <w:pPr>
        <w:rPr>
          <w:b/>
          <w:u w:val="single"/>
        </w:rPr>
      </w:pPr>
      <w:r w:rsidRPr="002A6097">
        <w:rPr>
          <w:b/>
          <w:u w:val="single"/>
        </w:rPr>
        <w:t>Board of Review Meetings</w:t>
      </w:r>
    </w:p>
    <w:tbl>
      <w:tblPr>
        <w:tblStyle w:val="TableGrid"/>
        <w:tblW w:w="10781" w:type="dxa"/>
        <w:tblInd w:w="18" w:type="dxa"/>
        <w:tblLook w:val="04A0" w:firstRow="1" w:lastRow="0" w:firstColumn="1" w:lastColumn="0" w:noHBand="0" w:noVBand="1"/>
      </w:tblPr>
      <w:tblGrid>
        <w:gridCol w:w="3599"/>
        <w:gridCol w:w="2394"/>
        <w:gridCol w:w="2394"/>
        <w:gridCol w:w="2394"/>
      </w:tblGrid>
      <w:tr w:rsidR="00211AB7" w14:paraId="54EAEF9D" w14:textId="77777777" w:rsidTr="00B678C2">
        <w:tc>
          <w:tcPr>
            <w:tcW w:w="3599" w:type="dxa"/>
          </w:tcPr>
          <w:p w14:paraId="16598650" w14:textId="77777777" w:rsidR="00211AB7" w:rsidRDefault="00211AB7">
            <w:r>
              <w:t>Required Meetings under Michigan Law</w:t>
            </w:r>
          </w:p>
        </w:tc>
        <w:tc>
          <w:tcPr>
            <w:tcW w:w="2394" w:type="dxa"/>
          </w:tcPr>
          <w:p w14:paraId="038256E6" w14:textId="77777777" w:rsidR="00211AB7" w:rsidRDefault="00211AB7">
            <w:r>
              <w:t>When</w:t>
            </w:r>
          </w:p>
        </w:tc>
        <w:tc>
          <w:tcPr>
            <w:tcW w:w="2394" w:type="dxa"/>
          </w:tcPr>
          <w:p w14:paraId="3A4C72FF" w14:textId="77777777" w:rsidR="00211AB7" w:rsidRDefault="00211AB7">
            <w:r>
              <w:t>Posting</w:t>
            </w:r>
            <w:r w:rsidR="000A2F60">
              <w:t xml:space="preserve"> Responsibility</w:t>
            </w:r>
          </w:p>
        </w:tc>
        <w:tc>
          <w:tcPr>
            <w:tcW w:w="2394" w:type="dxa"/>
          </w:tcPr>
          <w:p w14:paraId="21E47861" w14:textId="77777777" w:rsidR="00211AB7" w:rsidRDefault="00736DD1">
            <w:r>
              <w:t>Additional C</w:t>
            </w:r>
            <w:r w:rsidR="00203DDB">
              <w:t>onsiderati</w:t>
            </w:r>
            <w:r>
              <w:t>ons</w:t>
            </w:r>
          </w:p>
        </w:tc>
      </w:tr>
      <w:tr w:rsidR="0066221F" w:rsidRPr="0048117A" w14:paraId="5921BFBD" w14:textId="77777777" w:rsidTr="00B678C2">
        <w:tc>
          <w:tcPr>
            <w:tcW w:w="3599" w:type="dxa"/>
          </w:tcPr>
          <w:p w14:paraId="53F733B9" w14:textId="77777777" w:rsidR="0066221F" w:rsidRPr="0048117A" w:rsidRDefault="0066221F">
            <w:pPr>
              <w:rPr>
                <w:i/>
                <w:u w:val="single"/>
              </w:rPr>
            </w:pPr>
            <w:r w:rsidRPr="0048117A">
              <w:rPr>
                <w:i/>
                <w:u w:val="single"/>
              </w:rPr>
              <w:t>Organizational Meeting.</w:t>
            </w:r>
          </w:p>
          <w:p w14:paraId="4D882A4E" w14:textId="77777777" w:rsidR="0066221F" w:rsidRPr="0048117A" w:rsidRDefault="0066221F">
            <w:pPr>
              <w:rPr>
                <w:i/>
                <w:u w:val="single"/>
              </w:rPr>
            </w:pPr>
            <w:r w:rsidRPr="0048117A">
              <w:rPr>
                <w:i/>
                <w:u w:val="single"/>
              </w:rPr>
              <w:t xml:space="preserve">  </w:t>
            </w:r>
          </w:p>
          <w:p w14:paraId="7BCBD3F7" w14:textId="77777777" w:rsidR="0066221F" w:rsidRPr="0048117A" w:rsidRDefault="0066221F">
            <w:pPr>
              <w:rPr>
                <w:i/>
                <w:u w:val="single"/>
              </w:rPr>
            </w:pPr>
          </w:p>
        </w:tc>
        <w:tc>
          <w:tcPr>
            <w:tcW w:w="2394" w:type="dxa"/>
          </w:tcPr>
          <w:p w14:paraId="558F9E92" w14:textId="77777777" w:rsidR="0066221F" w:rsidRPr="0048117A" w:rsidRDefault="0066221F">
            <w:pPr>
              <w:rPr>
                <w:i/>
                <w:u w:val="single"/>
              </w:rPr>
            </w:pPr>
            <w:r w:rsidRPr="0048117A">
              <w:rPr>
                <w:i/>
                <w:u w:val="single"/>
              </w:rPr>
              <w:t>First Tuesday following the first Monday in March</w:t>
            </w:r>
          </w:p>
        </w:tc>
        <w:tc>
          <w:tcPr>
            <w:tcW w:w="2394" w:type="dxa"/>
            <w:vMerge w:val="restart"/>
          </w:tcPr>
          <w:p w14:paraId="01C319FD" w14:textId="77777777" w:rsidR="0066221F" w:rsidRPr="0048117A" w:rsidRDefault="0066221F" w:rsidP="00F240A9">
            <w:r w:rsidRPr="0048117A">
              <w:t xml:space="preserve">Supervisor.  </w:t>
            </w:r>
          </w:p>
          <w:p w14:paraId="34C8B54F" w14:textId="77777777" w:rsidR="0066221F" w:rsidRPr="0048117A" w:rsidRDefault="0066221F" w:rsidP="00F240A9">
            <w:pPr>
              <w:rPr>
                <w:i/>
                <w:u w:val="single"/>
              </w:rPr>
            </w:pPr>
            <w:r w:rsidRPr="0048117A">
              <w:rPr>
                <w:i/>
                <w:u w:val="single"/>
              </w:rPr>
              <w:t xml:space="preserve">Noticed in three consecutive issues of a newspaper of general circulation, the website, and the township message board(s) no less than one week in advance of the organizational meeting. </w:t>
            </w:r>
          </w:p>
          <w:p w14:paraId="12E06C99" w14:textId="77777777" w:rsidR="0066221F" w:rsidRPr="0048117A" w:rsidRDefault="0066221F" w:rsidP="00371078">
            <w:pPr>
              <w:rPr>
                <w:i/>
                <w:u w:val="single"/>
              </w:rPr>
            </w:pPr>
            <w:r w:rsidRPr="0048117A">
              <w:rPr>
                <w:i/>
                <w:u w:val="single"/>
              </w:rPr>
              <w:t xml:space="preserve"> </w:t>
            </w:r>
          </w:p>
        </w:tc>
        <w:tc>
          <w:tcPr>
            <w:tcW w:w="2394" w:type="dxa"/>
          </w:tcPr>
          <w:p w14:paraId="46B2EC58" w14:textId="77777777" w:rsidR="0066221F" w:rsidRPr="0048117A" w:rsidRDefault="0066221F">
            <w:pPr>
              <w:rPr>
                <w:i/>
                <w:u w:val="single"/>
              </w:rPr>
            </w:pPr>
          </w:p>
        </w:tc>
      </w:tr>
      <w:tr w:rsidR="0066221F" w:rsidRPr="0048117A" w14:paraId="445D0F4E" w14:textId="77777777" w:rsidTr="0066221F">
        <w:trPr>
          <w:trHeight w:val="1207"/>
        </w:trPr>
        <w:tc>
          <w:tcPr>
            <w:tcW w:w="3599" w:type="dxa"/>
          </w:tcPr>
          <w:p w14:paraId="7EC59258" w14:textId="77777777" w:rsidR="0066221F" w:rsidRPr="0048117A" w:rsidRDefault="0066221F" w:rsidP="00211AB7">
            <w:pPr>
              <w:rPr>
                <w:i/>
                <w:u w:val="single"/>
              </w:rPr>
            </w:pPr>
            <w:r w:rsidRPr="0048117A">
              <w:rPr>
                <w:i/>
                <w:u w:val="single"/>
              </w:rPr>
              <w:t xml:space="preserve">March BOR </w:t>
            </w:r>
          </w:p>
          <w:p w14:paraId="7C8C2E41" w14:textId="77777777" w:rsidR="0066221F" w:rsidRPr="0048117A" w:rsidRDefault="0066221F" w:rsidP="00211AB7">
            <w:pPr>
              <w:rPr>
                <w:i/>
                <w:u w:val="single"/>
              </w:rPr>
            </w:pPr>
            <w:r w:rsidRPr="0048117A">
              <w:rPr>
                <w:i/>
                <w:u w:val="single"/>
              </w:rPr>
              <w:t>(first meeting)</w:t>
            </w:r>
          </w:p>
          <w:p w14:paraId="28D77039" w14:textId="77777777" w:rsidR="0066221F" w:rsidRPr="0048117A" w:rsidRDefault="0066221F" w:rsidP="00211AB7">
            <w:pPr>
              <w:rPr>
                <w:i/>
                <w:u w:val="single"/>
              </w:rPr>
            </w:pPr>
            <w:r w:rsidRPr="0048117A">
              <w:rPr>
                <w:i/>
                <w:u w:val="single"/>
              </w:rPr>
              <w:t xml:space="preserve">AM Meeting with Property Owners </w:t>
            </w:r>
          </w:p>
          <w:p w14:paraId="6BF8F0E1" w14:textId="77777777" w:rsidR="0066221F" w:rsidRPr="0048117A" w:rsidRDefault="0066221F" w:rsidP="00211AB7">
            <w:pPr>
              <w:rPr>
                <w:i/>
                <w:u w:val="single"/>
              </w:rPr>
            </w:pPr>
          </w:p>
          <w:p w14:paraId="483DCE17" w14:textId="77777777" w:rsidR="0066221F" w:rsidRPr="0048117A" w:rsidRDefault="0066221F" w:rsidP="00211AB7">
            <w:pPr>
              <w:rPr>
                <w:i/>
                <w:u w:val="single"/>
              </w:rPr>
            </w:pPr>
          </w:p>
        </w:tc>
        <w:tc>
          <w:tcPr>
            <w:tcW w:w="2394" w:type="dxa"/>
          </w:tcPr>
          <w:p w14:paraId="061826FE" w14:textId="77777777" w:rsidR="0066221F" w:rsidRPr="0048117A" w:rsidRDefault="0066221F">
            <w:pPr>
              <w:rPr>
                <w:i/>
                <w:u w:val="single"/>
              </w:rPr>
            </w:pPr>
            <w:r w:rsidRPr="0048117A">
              <w:rPr>
                <w:i/>
                <w:u w:val="single"/>
              </w:rPr>
              <w:t>Second Monday in March from 9:00 AM to 3:00 PM.</w:t>
            </w:r>
          </w:p>
          <w:p w14:paraId="679CA18F" w14:textId="77777777" w:rsidR="0066221F" w:rsidRPr="0048117A" w:rsidRDefault="0066221F">
            <w:pPr>
              <w:rPr>
                <w:i/>
                <w:u w:val="single"/>
              </w:rPr>
            </w:pPr>
          </w:p>
          <w:p w14:paraId="7EEEC921" w14:textId="77777777" w:rsidR="0066221F" w:rsidRPr="0048117A" w:rsidRDefault="0066221F">
            <w:pPr>
              <w:rPr>
                <w:i/>
                <w:u w:val="single"/>
              </w:rPr>
            </w:pPr>
          </w:p>
        </w:tc>
        <w:tc>
          <w:tcPr>
            <w:tcW w:w="2394" w:type="dxa"/>
            <w:vMerge/>
          </w:tcPr>
          <w:p w14:paraId="29A7038E" w14:textId="77777777" w:rsidR="0066221F" w:rsidRPr="0048117A" w:rsidRDefault="0066221F">
            <w:pPr>
              <w:rPr>
                <w:i/>
                <w:u w:val="single"/>
              </w:rPr>
            </w:pPr>
          </w:p>
        </w:tc>
        <w:tc>
          <w:tcPr>
            <w:tcW w:w="2394" w:type="dxa"/>
          </w:tcPr>
          <w:p w14:paraId="07402F23" w14:textId="77777777" w:rsidR="0066221F" w:rsidRPr="0048117A" w:rsidRDefault="0066221F" w:rsidP="00736DD1">
            <w:pPr>
              <w:rPr>
                <w:i/>
                <w:u w:val="single"/>
              </w:rPr>
            </w:pPr>
            <w:r w:rsidRPr="0048117A">
              <w:rPr>
                <w:i/>
                <w:u w:val="single"/>
              </w:rPr>
              <w:t>By motion, the board can change the first meeting to the Tuesday or the Wednesday of the same week.</w:t>
            </w:r>
          </w:p>
        </w:tc>
      </w:tr>
      <w:tr w:rsidR="0066221F" w:rsidRPr="0048117A" w14:paraId="1386AEE3" w14:textId="77777777" w:rsidTr="00B678C2">
        <w:trPr>
          <w:trHeight w:val="944"/>
        </w:trPr>
        <w:tc>
          <w:tcPr>
            <w:tcW w:w="3599" w:type="dxa"/>
          </w:tcPr>
          <w:p w14:paraId="41210904" w14:textId="77777777" w:rsidR="0066221F" w:rsidRPr="0048117A" w:rsidRDefault="0066221F" w:rsidP="00211AB7">
            <w:pPr>
              <w:rPr>
                <w:i/>
                <w:u w:val="single"/>
              </w:rPr>
            </w:pPr>
            <w:r w:rsidRPr="0048117A">
              <w:rPr>
                <w:i/>
                <w:u w:val="single"/>
              </w:rPr>
              <w:t>(second meeting)</w:t>
            </w:r>
          </w:p>
          <w:p w14:paraId="2B63A496" w14:textId="77777777" w:rsidR="0066221F" w:rsidRPr="0048117A" w:rsidRDefault="0066221F" w:rsidP="00211AB7">
            <w:pPr>
              <w:rPr>
                <w:i/>
                <w:u w:val="single"/>
              </w:rPr>
            </w:pPr>
            <w:r w:rsidRPr="0048117A">
              <w:rPr>
                <w:i/>
                <w:u w:val="single"/>
              </w:rPr>
              <w:t>PM Meeting with Property Owners</w:t>
            </w:r>
          </w:p>
        </w:tc>
        <w:tc>
          <w:tcPr>
            <w:tcW w:w="2394" w:type="dxa"/>
          </w:tcPr>
          <w:p w14:paraId="28ADE8EF" w14:textId="77777777" w:rsidR="0066221F" w:rsidRPr="0048117A" w:rsidRDefault="0066221F" w:rsidP="0066221F">
            <w:pPr>
              <w:rPr>
                <w:i/>
                <w:u w:val="single"/>
              </w:rPr>
            </w:pPr>
            <w:r w:rsidRPr="0048117A">
              <w:rPr>
                <w:i/>
                <w:u w:val="single"/>
              </w:rPr>
              <w:t>Any day in the same week from 3:00 PM to 9:00 PM.</w:t>
            </w:r>
          </w:p>
        </w:tc>
        <w:tc>
          <w:tcPr>
            <w:tcW w:w="2394" w:type="dxa"/>
            <w:vMerge/>
          </w:tcPr>
          <w:p w14:paraId="32CDD584" w14:textId="77777777" w:rsidR="0066221F" w:rsidRPr="0048117A" w:rsidRDefault="0066221F">
            <w:pPr>
              <w:rPr>
                <w:i/>
                <w:u w:val="single"/>
              </w:rPr>
            </w:pPr>
          </w:p>
        </w:tc>
        <w:tc>
          <w:tcPr>
            <w:tcW w:w="2394" w:type="dxa"/>
          </w:tcPr>
          <w:p w14:paraId="1D8507BD" w14:textId="77777777" w:rsidR="0066221F" w:rsidRPr="0048117A" w:rsidRDefault="0066221F" w:rsidP="00736DD1">
            <w:pPr>
              <w:rPr>
                <w:i/>
                <w:u w:val="single"/>
              </w:rPr>
            </w:pPr>
          </w:p>
        </w:tc>
      </w:tr>
      <w:tr w:rsidR="002A6097" w:rsidRPr="0048117A" w14:paraId="4F123AB9" w14:textId="77777777" w:rsidTr="00B678C2">
        <w:tc>
          <w:tcPr>
            <w:tcW w:w="3599" w:type="dxa"/>
          </w:tcPr>
          <w:p w14:paraId="30EFEA0C" w14:textId="77777777" w:rsidR="002A6097" w:rsidRPr="0048117A" w:rsidRDefault="002A6097">
            <w:pPr>
              <w:rPr>
                <w:i/>
                <w:u w:val="single"/>
              </w:rPr>
            </w:pPr>
            <w:r w:rsidRPr="0048117A">
              <w:rPr>
                <w:i/>
                <w:u w:val="single"/>
              </w:rPr>
              <w:t>July BOR</w:t>
            </w:r>
          </w:p>
          <w:p w14:paraId="7EF28EF2" w14:textId="77777777" w:rsidR="002A6097" w:rsidRPr="0048117A" w:rsidRDefault="002A6097">
            <w:pPr>
              <w:rPr>
                <w:i/>
                <w:u w:val="single"/>
              </w:rPr>
            </w:pPr>
          </w:p>
          <w:p w14:paraId="3A62C9C8" w14:textId="77777777" w:rsidR="002A6097" w:rsidRPr="0048117A" w:rsidRDefault="002A6097">
            <w:pPr>
              <w:rPr>
                <w:i/>
                <w:u w:val="single"/>
              </w:rPr>
            </w:pPr>
            <w:r w:rsidRPr="0048117A">
              <w:rPr>
                <w:i/>
                <w:u w:val="single"/>
              </w:rPr>
              <w:t>Tuesday following the third Monday in July</w:t>
            </w:r>
          </w:p>
          <w:p w14:paraId="7AE3DED6" w14:textId="77777777" w:rsidR="002A6097" w:rsidRPr="0048117A" w:rsidRDefault="002A6097">
            <w:pPr>
              <w:rPr>
                <w:i/>
                <w:u w:val="single"/>
              </w:rPr>
            </w:pPr>
          </w:p>
        </w:tc>
        <w:tc>
          <w:tcPr>
            <w:tcW w:w="2394" w:type="dxa"/>
          </w:tcPr>
          <w:p w14:paraId="12E8A823" w14:textId="77777777" w:rsidR="002A6097" w:rsidRPr="0048117A" w:rsidRDefault="002A6097">
            <w:pPr>
              <w:rPr>
                <w:i/>
                <w:u w:val="single"/>
              </w:rPr>
            </w:pPr>
            <w:r w:rsidRPr="0048117A">
              <w:rPr>
                <w:i/>
                <w:u w:val="single"/>
              </w:rPr>
              <w:t xml:space="preserve">Tuesday following the third Monday </w:t>
            </w:r>
          </w:p>
        </w:tc>
        <w:tc>
          <w:tcPr>
            <w:tcW w:w="2394" w:type="dxa"/>
            <w:vMerge w:val="restart"/>
          </w:tcPr>
          <w:p w14:paraId="02870BE1" w14:textId="77777777" w:rsidR="002A6097" w:rsidRPr="0048117A" w:rsidRDefault="0066221F">
            <w:r w:rsidRPr="0048117A">
              <w:t>Supervisor.</w:t>
            </w:r>
          </w:p>
          <w:p w14:paraId="11DF5CF4" w14:textId="77777777" w:rsidR="002A6097" w:rsidRPr="0048117A" w:rsidRDefault="002A6097">
            <w:pPr>
              <w:rPr>
                <w:i/>
                <w:u w:val="single"/>
              </w:rPr>
            </w:pPr>
            <w:r w:rsidRPr="0048117A">
              <w:rPr>
                <w:i/>
                <w:u w:val="single"/>
              </w:rPr>
              <w:t>Posted on the website and the township message board(s) one week in advance of the meetings.</w:t>
            </w:r>
          </w:p>
        </w:tc>
        <w:tc>
          <w:tcPr>
            <w:tcW w:w="2394" w:type="dxa"/>
            <w:vMerge w:val="restart"/>
          </w:tcPr>
          <w:p w14:paraId="40FDC88C" w14:textId="77777777" w:rsidR="002A6097" w:rsidRPr="0048117A" w:rsidRDefault="002A6097">
            <w:pPr>
              <w:rPr>
                <w:i/>
                <w:u w:val="single"/>
              </w:rPr>
            </w:pPr>
          </w:p>
          <w:p w14:paraId="63036D69" w14:textId="77777777" w:rsidR="002A6097" w:rsidRPr="0048117A" w:rsidRDefault="002A6097">
            <w:pPr>
              <w:rPr>
                <w:i/>
                <w:u w:val="single"/>
              </w:rPr>
            </w:pPr>
          </w:p>
          <w:p w14:paraId="15894B16" w14:textId="77777777" w:rsidR="002A6097" w:rsidRPr="0048117A" w:rsidRDefault="002A6097">
            <w:pPr>
              <w:rPr>
                <w:i/>
                <w:u w:val="single"/>
              </w:rPr>
            </w:pPr>
            <w:r w:rsidRPr="0048117A">
              <w:rPr>
                <w:i/>
                <w:u w:val="single"/>
              </w:rPr>
              <w:t xml:space="preserve">By motion, the board can change the meeting to another day but in the same week. </w:t>
            </w:r>
          </w:p>
        </w:tc>
      </w:tr>
      <w:tr w:rsidR="002A6097" w:rsidRPr="0048117A" w14:paraId="42A68F18" w14:textId="77777777" w:rsidTr="00B678C2">
        <w:tc>
          <w:tcPr>
            <w:tcW w:w="3599" w:type="dxa"/>
          </w:tcPr>
          <w:p w14:paraId="096399BC" w14:textId="77777777" w:rsidR="002A6097" w:rsidRPr="0048117A" w:rsidRDefault="002A6097">
            <w:pPr>
              <w:rPr>
                <w:i/>
                <w:u w:val="single"/>
              </w:rPr>
            </w:pPr>
            <w:r w:rsidRPr="0048117A">
              <w:rPr>
                <w:i/>
                <w:u w:val="single"/>
              </w:rPr>
              <w:t>December BOR</w:t>
            </w:r>
          </w:p>
          <w:p w14:paraId="4D0D828F" w14:textId="77777777" w:rsidR="002A6097" w:rsidRPr="0048117A" w:rsidRDefault="002A6097">
            <w:pPr>
              <w:rPr>
                <w:i/>
                <w:u w:val="single"/>
              </w:rPr>
            </w:pPr>
          </w:p>
          <w:p w14:paraId="1A5689CF" w14:textId="77777777" w:rsidR="002A6097" w:rsidRPr="0048117A" w:rsidRDefault="002A6097">
            <w:pPr>
              <w:rPr>
                <w:i/>
                <w:u w:val="single"/>
              </w:rPr>
            </w:pPr>
            <w:r w:rsidRPr="0048117A">
              <w:rPr>
                <w:i/>
                <w:u w:val="single"/>
              </w:rPr>
              <w:t>Tuesday following the second Monday in December</w:t>
            </w:r>
          </w:p>
        </w:tc>
        <w:tc>
          <w:tcPr>
            <w:tcW w:w="2394" w:type="dxa"/>
          </w:tcPr>
          <w:p w14:paraId="04F18639" w14:textId="77777777" w:rsidR="002A6097" w:rsidRPr="0048117A" w:rsidRDefault="002A6097">
            <w:pPr>
              <w:rPr>
                <w:i/>
                <w:u w:val="single"/>
              </w:rPr>
            </w:pPr>
            <w:r w:rsidRPr="0048117A">
              <w:rPr>
                <w:i/>
                <w:u w:val="single"/>
              </w:rPr>
              <w:t>Tuesday following the second Monday</w:t>
            </w:r>
          </w:p>
        </w:tc>
        <w:tc>
          <w:tcPr>
            <w:tcW w:w="2394" w:type="dxa"/>
            <w:vMerge/>
          </w:tcPr>
          <w:p w14:paraId="40B6D8C7" w14:textId="77777777" w:rsidR="002A6097" w:rsidRPr="0048117A" w:rsidRDefault="002A6097">
            <w:pPr>
              <w:rPr>
                <w:i/>
                <w:u w:val="single"/>
              </w:rPr>
            </w:pPr>
          </w:p>
        </w:tc>
        <w:tc>
          <w:tcPr>
            <w:tcW w:w="2394" w:type="dxa"/>
            <w:vMerge/>
          </w:tcPr>
          <w:p w14:paraId="41A71A3E" w14:textId="77777777" w:rsidR="002A6097" w:rsidRPr="0048117A" w:rsidRDefault="002A6097">
            <w:pPr>
              <w:rPr>
                <w:i/>
                <w:u w:val="single"/>
              </w:rPr>
            </w:pPr>
          </w:p>
        </w:tc>
      </w:tr>
    </w:tbl>
    <w:p w14:paraId="0ACC6C01" w14:textId="77777777" w:rsidR="00211AB7" w:rsidRPr="0048117A" w:rsidRDefault="00211AB7">
      <w:pPr>
        <w:rPr>
          <w:i/>
          <w:u w:val="single"/>
        </w:rPr>
      </w:pPr>
    </w:p>
    <w:p w14:paraId="5F58257F" w14:textId="77777777" w:rsidR="00FA763D" w:rsidRPr="0039018E" w:rsidRDefault="00FA763D" w:rsidP="00FA763D">
      <w:pPr>
        <w:rPr>
          <w:b/>
          <w:u w:val="single"/>
        </w:rPr>
      </w:pPr>
      <w:r>
        <w:rPr>
          <w:b/>
          <w:u w:val="single"/>
        </w:rPr>
        <w:t>Cancelled Meetings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523"/>
        <w:gridCol w:w="2070"/>
        <w:gridCol w:w="1456"/>
        <w:gridCol w:w="2612"/>
      </w:tblGrid>
      <w:tr w:rsidR="00FA763D" w14:paraId="35CFBA86" w14:textId="77777777" w:rsidTr="00EF235E">
        <w:tc>
          <w:tcPr>
            <w:tcW w:w="1915" w:type="dxa"/>
          </w:tcPr>
          <w:p w14:paraId="53A36FBF" w14:textId="77777777" w:rsidR="00FA763D" w:rsidRPr="00986E91" w:rsidRDefault="00FA763D" w:rsidP="00EF235E">
            <w:r w:rsidRPr="00986E91">
              <w:t>Township Group</w:t>
            </w:r>
          </w:p>
        </w:tc>
        <w:tc>
          <w:tcPr>
            <w:tcW w:w="1523" w:type="dxa"/>
          </w:tcPr>
          <w:p w14:paraId="4002E0D5" w14:textId="77777777" w:rsidR="00FA763D" w:rsidRPr="00986E91" w:rsidRDefault="00FA763D" w:rsidP="00EF235E">
            <w:r w:rsidRPr="00986E91">
              <w:t>Initiation of Change</w:t>
            </w:r>
          </w:p>
        </w:tc>
        <w:tc>
          <w:tcPr>
            <w:tcW w:w="2070" w:type="dxa"/>
          </w:tcPr>
          <w:p w14:paraId="49781B2D" w14:textId="77777777" w:rsidR="00FA763D" w:rsidRPr="00986E91" w:rsidRDefault="00FA763D" w:rsidP="00EF235E">
            <w:r w:rsidRPr="00986E91">
              <w:t>Noticing Requirements</w:t>
            </w:r>
          </w:p>
        </w:tc>
        <w:tc>
          <w:tcPr>
            <w:tcW w:w="1456" w:type="dxa"/>
          </w:tcPr>
          <w:p w14:paraId="1FB77859" w14:textId="77777777" w:rsidR="00FA763D" w:rsidRPr="00986E91" w:rsidRDefault="00FA763D" w:rsidP="00EF235E">
            <w:r w:rsidRPr="00986E91">
              <w:t xml:space="preserve">Noticing Responsibility </w:t>
            </w:r>
          </w:p>
        </w:tc>
        <w:tc>
          <w:tcPr>
            <w:tcW w:w="2612" w:type="dxa"/>
          </w:tcPr>
          <w:p w14:paraId="5C90B07E" w14:textId="77777777" w:rsidR="00FA763D" w:rsidRPr="00986E91" w:rsidRDefault="00FA763D" w:rsidP="00EF235E">
            <w:r w:rsidRPr="00986E91">
              <w:t>Additional Considerations</w:t>
            </w:r>
          </w:p>
        </w:tc>
      </w:tr>
      <w:tr w:rsidR="00FA763D" w14:paraId="657B69F6" w14:textId="77777777" w:rsidTr="00EF235E">
        <w:tc>
          <w:tcPr>
            <w:tcW w:w="1915" w:type="dxa"/>
          </w:tcPr>
          <w:p w14:paraId="7D337DF8" w14:textId="77777777" w:rsidR="00FA763D" w:rsidRDefault="00FA763D" w:rsidP="00EF235E">
            <w:r>
              <w:t>Board</w:t>
            </w:r>
          </w:p>
          <w:p w14:paraId="3B748463" w14:textId="77777777" w:rsidR="00FA763D" w:rsidRDefault="00FA763D" w:rsidP="00EF235E"/>
          <w:p w14:paraId="00079605" w14:textId="77777777" w:rsidR="00FA763D" w:rsidRDefault="00FA763D" w:rsidP="00EF235E">
            <w:r>
              <w:t>Planning Commission</w:t>
            </w:r>
          </w:p>
          <w:p w14:paraId="3E12FF4E" w14:textId="77777777" w:rsidR="00FA763D" w:rsidRDefault="00FA763D" w:rsidP="00EF235E"/>
          <w:p w14:paraId="79D923BB" w14:textId="77777777" w:rsidR="00FA763D" w:rsidRDefault="00FA763D" w:rsidP="00EF235E">
            <w:r>
              <w:t>Zoning Board of Appeals</w:t>
            </w:r>
          </w:p>
          <w:p w14:paraId="1A3CC6F4" w14:textId="77777777" w:rsidR="00FA763D" w:rsidRDefault="00FA763D" w:rsidP="00EF235E"/>
          <w:p w14:paraId="28A94899" w14:textId="77777777" w:rsidR="00FA763D" w:rsidRDefault="00FA763D" w:rsidP="00EF235E">
            <w:r>
              <w:t xml:space="preserve">Other Committees and Boards </w:t>
            </w:r>
          </w:p>
        </w:tc>
        <w:tc>
          <w:tcPr>
            <w:tcW w:w="1523" w:type="dxa"/>
          </w:tcPr>
          <w:p w14:paraId="0152D3C7" w14:textId="77777777" w:rsidR="00FA763D" w:rsidRDefault="00FA763D" w:rsidP="00EF235E">
            <w:r>
              <w:t>Supervisor or designee.</w:t>
            </w:r>
          </w:p>
          <w:p w14:paraId="619323A0" w14:textId="77777777" w:rsidR="00FA763D" w:rsidRDefault="00FA763D" w:rsidP="00EF235E"/>
          <w:p w14:paraId="64CAA304" w14:textId="77777777" w:rsidR="00FA763D" w:rsidRDefault="00FA763D" w:rsidP="00EF235E">
            <w:r>
              <w:t>Chairpersons</w:t>
            </w:r>
          </w:p>
        </w:tc>
        <w:tc>
          <w:tcPr>
            <w:tcW w:w="2070" w:type="dxa"/>
          </w:tcPr>
          <w:p w14:paraId="4CDCB95A" w14:textId="77777777" w:rsidR="00FA763D" w:rsidRPr="0039018E" w:rsidRDefault="00FA763D" w:rsidP="00EF235E">
            <w:pPr>
              <w:rPr>
                <w:b/>
                <w:u w:val="single"/>
              </w:rPr>
            </w:pPr>
            <w:r w:rsidRPr="0039018E">
              <w:rPr>
                <w:b/>
                <w:u w:val="single"/>
              </w:rPr>
              <w:t xml:space="preserve">If </w:t>
            </w:r>
            <w:r w:rsidR="00CB3DAB" w:rsidRPr="0039018E">
              <w:rPr>
                <w:b/>
                <w:u w:val="single"/>
              </w:rPr>
              <w:t>practical</w:t>
            </w:r>
            <w:r w:rsidRPr="0039018E">
              <w:rPr>
                <w:b/>
                <w:u w:val="single"/>
              </w:rPr>
              <w:t>:</w:t>
            </w:r>
          </w:p>
          <w:p w14:paraId="4ABF96EC" w14:textId="40901D65" w:rsidR="00863CCA" w:rsidRPr="0039018E" w:rsidRDefault="00FA763D" w:rsidP="00863CCA">
            <w:r>
              <w:t>Web site</w:t>
            </w:r>
            <w:r w:rsidR="00863CCA">
              <w:t xml:space="preserve">,  </w:t>
            </w:r>
            <w:r w:rsidR="00CB3DAB">
              <w:t xml:space="preserve">and </w:t>
            </w:r>
            <w:r w:rsidR="00863CCA">
              <w:t>on</w:t>
            </w:r>
            <w:r w:rsidR="00CB3DAB">
              <w:t xml:space="preserve"> the Community Services Building (township hall) door.</w:t>
            </w:r>
          </w:p>
          <w:p w14:paraId="330DC4C9" w14:textId="77777777" w:rsidR="00FA763D" w:rsidRDefault="00FA763D" w:rsidP="00EF235E"/>
          <w:p w14:paraId="32431FD2" w14:textId="77777777" w:rsidR="00CB3DAB" w:rsidRDefault="00CB3DAB" w:rsidP="00EF235E">
            <w:pPr>
              <w:rPr>
                <w:b/>
                <w:u w:val="single"/>
              </w:rPr>
            </w:pPr>
          </w:p>
          <w:p w14:paraId="54289C18" w14:textId="77777777" w:rsidR="00FA763D" w:rsidRDefault="00FA763D" w:rsidP="00EF235E">
            <w:r>
              <w:rPr>
                <w:b/>
                <w:u w:val="single"/>
              </w:rPr>
              <w:t>If not practical:</w:t>
            </w:r>
          </w:p>
          <w:p w14:paraId="34F938A2" w14:textId="77777777" w:rsidR="00FA763D" w:rsidRPr="0039018E" w:rsidRDefault="00FA763D" w:rsidP="00EF235E">
            <w:r>
              <w:t>Note on township hall door</w:t>
            </w:r>
          </w:p>
          <w:p w14:paraId="57FE789D" w14:textId="77777777" w:rsidR="00FA763D" w:rsidRDefault="00FA763D" w:rsidP="00EF235E"/>
        </w:tc>
        <w:tc>
          <w:tcPr>
            <w:tcW w:w="1456" w:type="dxa"/>
          </w:tcPr>
          <w:p w14:paraId="5866101A" w14:textId="77777777" w:rsidR="00FA763D" w:rsidRDefault="00FA763D" w:rsidP="00EF235E">
            <w:r>
              <w:t>Supervisor or designee.</w:t>
            </w:r>
          </w:p>
          <w:p w14:paraId="5E8492F4" w14:textId="77777777" w:rsidR="00FA763D" w:rsidRDefault="00FA763D" w:rsidP="00EF235E"/>
          <w:p w14:paraId="1F068EDB" w14:textId="77777777" w:rsidR="00FA763D" w:rsidRDefault="00FA763D" w:rsidP="00EF235E">
            <w:r>
              <w:t>Chairpersons</w:t>
            </w:r>
          </w:p>
        </w:tc>
        <w:tc>
          <w:tcPr>
            <w:tcW w:w="2612" w:type="dxa"/>
          </w:tcPr>
          <w:p w14:paraId="59A336D5" w14:textId="77777777" w:rsidR="00FA763D" w:rsidRDefault="00EF235E" w:rsidP="00CB3DAB">
            <w:r>
              <w:t>May be initiated any time before the beginning of a meeting up to the time the meeting was to begin.  It may be</w:t>
            </w:r>
            <w:r w:rsidR="00CB3DAB">
              <w:t xml:space="preserve"> cancelled </w:t>
            </w:r>
            <w:r>
              <w:t>due to inclement weather</w:t>
            </w:r>
            <w:r w:rsidR="00863CCA">
              <w:t xml:space="preserve"> and other emergencies</w:t>
            </w:r>
            <w:r w:rsidR="00CB3DAB">
              <w:t>, lack</w:t>
            </w:r>
            <w:r>
              <w:t xml:space="preserve"> of a quorum, lack of enough business to conduct</w:t>
            </w:r>
            <w:r w:rsidR="00863CCA">
              <w:t xml:space="preserve"> and</w:t>
            </w:r>
            <w:r w:rsidR="00CB3DAB">
              <w:t>,</w:t>
            </w:r>
            <w:r w:rsidR="00863CCA">
              <w:t xml:space="preserve"> other matters determined by the Chair.</w:t>
            </w:r>
            <w:r>
              <w:t xml:space="preserve"> </w:t>
            </w:r>
          </w:p>
        </w:tc>
      </w:tr>
    </w:tbl>
    <w:p w14:paraId="4A9CE160" w14:textId="77777777" w:rsidR="00A93157" w:rsidRDefault="00A93157">
      <w:pPr>
        <w:rPr>
          <w:b/>
          <w:u w:val="single"/>
        </w:rPr>
      </w:pPr>
    </w:p>
    <w:p w14:paraId="7F7F0600" w14:textId="77777777" w:rsidR="00AC71F3" w:rsidRDefault="00AC71F3">
      <w:pPr>
        <w:rPr>
          <w:b/>
          <w:u w:val="single"/>
        </w:rPr>
      </w:pPr>
    </w:p>
    <w:p w14:paraId="47161DF1" w14:textId="77777777" w:rsidR="00CB3DAB" w:rsidRDefault="00CB3DAB" w:rsidP="00CB3DAB">
      <w:pPr>
        <w:rPr>
          <w:b/>
          <w:sz w:val="24"/>
          <w:szCs w:val="24"/>
          <w:u w:val="single"/>
        </w:rPr>
      </w:pPr>
    </w:p>
    <w:p w14:paraId="36878EC7" w14:textId="77777777" w:rsidR="00CB3DAB" w:rsidRDefault="00CB3DAB" w:rsidP="00CB3DAB">
      <w:pPr>
        <w:rPr>
          <w:b/>
          <w:sz w:val="24"/>
          <w:szCs w:val="24"/>
          <w:u w:val="single"/>
        </w:rPr>
      </w:pPr>
    </w:p>
    <w:p w14:paraId="097D352C" w14:textId="77777777" w:rsidR="00CB3DAB" w:rsidRDefault="00CB3DAB" w:rsidP="00CB3DAB">
      <w:pPr>
        <w:rPr>
          <w:b/>
          <w:sz w:val="24"/>
          <w:szCs w:val="24"/>
          <w:u w:val="single"/>
        </w:rPr>
      </w:pPr>
    </w:p>
    <w:p w14:paraId="236D9A66" w14:textId="77777777" w:rsidR="00AC71F3" w:rsidRPr="00986E91" w:rsidRDefault="00AC71F3" w:rsidP="00CB3DAB">
      <w:pPr>
        <w:jc w:val="center"/>
        <w:rPr>
          <w:sz w:val="24"/>
          <w:szCs w:val="24"/>
        </w:rPr>
      </w:pPr>
      <w:r w:rsidRPr="00986E91">
        <w:rPr>
          <w:b/>
          <w:sz w:val="24"/>
          <w:szCs w:val="24"/>
          <w:u w:val="single"/>
        </w:rPr>
        <w:t>Appendix</w:t>
      </w:r>
    </w:p>
    <w:p w14:paraId="3EC9047C" w14:textId="77777777" w:rsidR="000C5022" w:rsidRPr="00986E91" w:rsidRDefault="000C5022">
      <w:pPr>
        <w:rPr>
          <w:sz w:val="24"/>
          <w:szCs w:val="24"/>
        </w:rPr>
      </w:pPr>
    </w:p>
    <w:p w14:paraId="40BDE330" w14:textId="77777777" w:rsidR="00CA51B4" w:rsidRPr="00CB3DAB" w:rsidRDefault="000C5022">
      <w:pPr>
        <w:rPr>
          <w:b/>
          <w:sz w:val="24"/>
          <w:szCs w:val="24"/>
        </w:rPr>
      </w:pPr>
      <w:r w:rsidRPr="00CB3DAB">
        <w:rPr>
          <w:b/>
          <w:sz w:val="24"/>
          <w:szCs w:val="24"/>
          <w:u w:val="single"/>
        </w:rPr>
        <w:t>Township Message Boards</w:t>
      </w:r>
      <w:r w:rsidRPr="00CB3DAB">
        <w:rPr>
          <w:b/>
          <w:sz w:val="24"/>
          <w:szCs w:val="24"/>
        </w:rPr>
        <w:t xml:space="preserve">   </w:t>
      </w:r>
    </w:p>
    <w:p w14:paraId="4FC16F9E" w14:textId="73C48022" w:rsidR="00A00541" w:rsidRPr="00986E91" w:rsidRDefault="000C5022">
      <w:pPr>
        <w:rPr>
          <w:sz w:val="24"/>
          <w:szCs w:val="24"/>
          <w:u w:val="single"/>
        </w:rPr>
      </w:pPr>
      <w:r w:rsidRPr="00986E91">
        <w:rPr>
          <w:sz w:val="24"/>
          <w:szCs w:val="24"/>
        </w:rPr>
        <w:t xml:space="preserve">All meetings and hearings must be noticed on a township message board.  There are five locations in the township where there are message boards.  </w:t>
      </w:r>
      <w:r w:rsidRPr="0048117A">
        <w:rPr>
          <w:sz w:val="24"/>
          <w:szCs w:val="24"/>
        </w:rPr>
        <w:t>The law does not require more than one</w:t>
      </w:r>
      <w:r w:rsidR="002807F3" w:rsidRPr="0048117A">
        <w:rPr>
          <w:sz w:val="24"/>
          <w:szCs w:val="24"/>
        </w:rPr>
        <w:t xml:space="preserve"> message</w:t>
      </w:r>
      <w:r w:rsidR="002807F3" w:rsidRPr="00986E91">
        <w:rPr>
          <w:color w:val="C00000"/>
          <w:sz w:val="24"/>
          <w:szCs w:val="24"/>
        </w:rPr>
        <w:t xml:space="preserve"> </w:t>
      </w:r>
      <w:r w:rsidR="002807F3" w:rsidRPr="0048117A">
        <w:rPr>
          <w:sz w:val="24"/>
          <w:szCs w:val="24"/>
        </w:rPr>
        <w:t>board posting</w:t>
      </w:r>
      <w:r w:rsidRPr="0048117A">
        <w:rPr>
          <w:sz w:val="24"/>
          <w:szCs w:val="24"/>
        </w:rPr>
        <w:t>.</w:t>
      </w:r>
      <w:r w:rsidRPr="00986E91">
        <w:rPr>
          <w:color w:val="C00000"/>
          <w:sz w:val="24"/>
          <w:szCs w:val="24"/>
        </w:rPr>
        <w:t xml:space="preserve">  </w:t>
      </w:r>
      <w:r w:rsidRPr="00AC30DB">
        <w:rPr>
          <w:b/>
          <w:bCs/>
          <w:sz w:val="24"/>
          <w:szCs w:val="24"/>
          <w:u w:val="single"/>
        </w:rPr>
        <w:t>At a minimum, all meeting/hearing notices must be posted on the message board located at the Community</w:t>
      </w:r>
      <w:r w:rsidRPr="00AC30DB">
        <w:rPr>
          <w:b/>
          <w:bCs/>
          <w:sz w:val="24"/>
          <w:szCs w:val="24"/>
        </w:rPr>
        <w:t xml:space="preserve"> </w:t>
      </w:r>
      <w:r w:rsidRPr="00AC30DB">
        <w:rPr>
          <w:b/>
          <w:bCs/>
          <w:sz w:val="24"/>
          <w:szCs w:val="24"/>
          <w:u w:val="single"/>
        </w:rPr>
        <w:t>Services Building</w:t>
      </w:r>
      <w:r w:rsidR="0071506D" w:rsidRPr="00986E91">
        <w:rPr>
          <w:sz w:val="24"/>
          <w:szCs w:val="24"/>
          <w:u w:val="single"/>
        </w:rPr>
        <w:t>.</w:t>
      </w:r>
      <w:r w:rsidR="0071506D" w:rsidRPr="00986E91">
        <w:rPr>
          <w:sz w:val="24"/>
          <w:szCs w:val="24"/>
        </w:rPr>
        <w:t xml:space="preserve">   </w:t>
      </w:r>
      <w:r w:rsidR="00881688">
        <w:rPr>
          <w:sz w:val="24"/>
          <w:szCs w:val="24"/>
        </w:rPr>
        <w:t>Except for the yearly list of regular scheduled meetings, i</w:t>
      </w:r>
      <w:r w:rsidR="0071506D" w:rsidRPr="00986E91">
        <w:rPr>
          <w:sz w:val="24"/>
          <w:szCs w:val="24"/>
        </w:rPr>
        <w:t xml:space="preserve">t </w:t>
      </w:r>
      <w:r w:rsidR="00A00541" w:rsidRPr="00986E91">
        <w:rPr>
          <w:sz w:val="24"/>
          <w:szCs w:val="24"/>
        </w:rPr>
        <w:t>is up to the Supervisor or his or her</w:t>
      </w:r>
      <w:r w:rsidR="0071506D" w:rsidRPr="00986E91">
        <w:rPr>
          <w:sz w:val="24"/>
          <w:szCs w:val="24"/>
        </w:rPr>
        <w:t xml:space="preserve"> designee for the Board and</w:t>
      </w:r>
      <w:r w:rsidR="002807F3" w:rsidRPr="00986E91">
        <w:rPr>
          <w:sz w:val="24"/>
          <w:szCs w:val="24"/>
        </w:rPr>
        <w:t>,</w:t>
      </w:r>
      <w:r w:rsidR="0071506D" w:rsidRPr="00986E91">
        <w:rPr>
          <w:sz w:val="24"/>
          <w:szCs w:val="24"/>
        </w:rPr>
        <w:t xml:space="preserve"> the Chair or </w:t>
      </w:r>
      <w:r w:rsidR="00A00541" w:rsidRPr="00986E91">
        <w:rPr>
          <w:sz w:val="24"/>
          <w:szCs w:val="24"/>
        </w:rPr>
        <w:t xml:space="preserve">his or </w:t>
      </w:r>
      <w:r w:rsidR="00CB3DAB" w:rsidRPr="00986E91">
        <w:rPr>
          <w:sz w:val="24"/>
          <w:szCs w:val="24"/>
        </w:rPr>
        <w:t>her designee</w:t>
      </w:r>
      <w:r w:rsidR="00A00541" w:rsidRPr="00986E91">
        <w:rPr>
          <w:sz w:val="24"/>
          <w:szCs w:val="24"/>
        </w:rPr>
        <w:t xml:space="preserve"> for </w:t>
      </w:r>
      <w:r w:rsidR="0071506D" w:rsidRPr="00986E91">
        <w:rPr>
          <w:sz w:val="24"/>
          <w:szCs w:val="24"/>
        </w:rPr>
        <w:t xml:space="preserve">each committee or board to determine how many of the message boards will be used for meeting noticing.  </w:t>
      </w:r>
      <w:r w:rsidR="0071506D" w:rsidRPr="00986E91">
        <w:rPr>
          <w:sz w:val="24"/>
          <w:szCs w:val="24"/>
          <w:u w:val="single"/>
        </w:rPr>
        <w:t xml:space="preserve">Under this policy, all regularly scheduled meetings for the year will be posted on </w:t>
      </w:r>
      <w:r w:rsidR="00924BA4">
        <w:rPr>
          <w:sz w:val="24"/>
          <w:szCs w:val="24"/>
          <w:u w:val="single"/>
        </w:rPr>
        <w:t xml:space="preserve">two </w:t>
      </w:r>
      <w:r w:rsidR="0071506D" w:rsidRPr="00986E91">
        <w:rPr>
          <w:sz w:val="24"/>
          <w:szCs w:val="24"/>
          <w:u w:val="single"/>
        </w:rPr>
        <w:t>of the message boards.</w:t>
      </w:r>
    </w:p>
    <w:p w14:paraId="4AE3EFAB" w14:textId="77777777" w:rsidR="00A00541" w:rsidRPr="00986E91" w:rsidRDefault="00A00541">
      <w:pPr>
        <w:rPr>
          <w:sz w:val="24"/>
          <w:szCs w:val="24"/>
        </w:rPr>
      </w:pPr>
      <w:r w:rsidRPr="00986E91">
        <w:rPr>
          <w:sz w:val="24"/>
          <w:szCs w:val="24"/>
        </w:rPr>
        <w:t>The location of the township message boards are as follows:</w:t>
      </w:r>
    </w:p>
    <w:p w14:paraId="256E42D9" w14:textId="77777777" w:rsidR="00A00541" w:rsidRPr="00986E91" w:rsidRDefault="00A00541" w:rsidP="00A00541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 w:rsidRPr="00986E91">
        <w:rPr>
          <w:sz w:val="24"/>
          <w:szCs w:val="24"/>
        </w:rPr>
        <w:t xml:space="preserve">Community Services </w:t>
      </w:r>
      <w:r w:rsidR="00CB3DAB" w:rsidRPr="00986E91">
        <w:rPr>
          <w:sz w:val="24"/>
          <w:szCs w:val="24"/>
        </w:rPr>
        <w:t>Building, 2355</w:t>
      </w:r>
      <w:r w:rsidRPr="00986E91">
        <w:rPr>
          <w:sz w:val="24"/>
          <w:szCs w:val="24"/>
        </w:rPr>
        <w:t xml:space="preserve"> N. US 31, Kewadin, Michigan 49648.  Located on both sides of the main entrance.</w:t>
      </w:r>
    </w:p>
    <w:p w14:paraId="76F8A107" w14:textId="77777777" w:rsidR="00ED024E" w:rsidRPr="00986E91" w:rsidRDefault="006070A9" w:rsidP="00A00541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 w:rsidRPr="00986E91">
        <w:rPr>
          <w:sz w:val="24"/>
          <w:szCs w:val="24"/>
        </w:rPr>
        <w:t xml:space="preserve">US Post Office, </w:t>
      </w:r>
      <w:r w:rsidR="00ED024E" w:rsidRPr="00986E91">
        <w:rPr>
          <w:sz w:val="24"/>
          <w:szCs w:val="24"/>
        </w:rPr>
        <w:t>12037 Baker Street, Eastport, Michigan 49627 (across from the old township hall).  Located inside the entry on the right hand side.</w:t>
      </w:r>
    </w:p>
    <w:p w14:paraId="1C449461" w14:textId="77777777" w:rsidR="00CA51B4" w:rsidRPr="00986E91" w:rsidRDefault="00CA51B4" w:rsidP="00CA51B4">
      <w:pPr>
        <w:pStyle w:val="ListParagraph"/>
        <w:rPr>
          <w:sz w:val="24"/>
          <w:szCs w:val="24"/>
          <w:u w:val="single"/>
        </w:rPr>
      </w:pPr>
    </w:p>
    <w:p w14:paraId="0DFD176C" w14:textId="77777777" w:rsidR="00CA51B4" w:rsidRPr="00986E91" w:rsidRDefault="00CA51B4" w:rsidP="00CA51B4">
      <w:pPr>
        <w:rPr>
          <w:sz w:val="24"/>
          <w:szCs w:val="24"/>
        </w:rPr>
      </w:pPr>
      <w:r w:rsidRPr="00986E91">
        <w:rPr>
          <w:b/>
          <w:sz w:val="24"/>
          <w:szCs w:val="24"/>
          <w:u w:val="single"/>
        </w:rPr>
        <w:t>Annual Budget Hearing</w:t>
      </w:r>
    </w:p>
    <w:p w14:paraId="417836F8" w14:textId="77777777" w:rsidR="009000C4" w:rsidRDefault="00CA51B4">
      <w:r w:rsidRPr="00986E91">
        <w:rPr>
          <w:sz w:val="24"/>
          <w:szCs w:val="24"/>
        </w:rPr>
        <w:tab/>
      </w:r>
      <w:r w:rsidR="002807F3" w:rsidRPr="00986E91">
        <w:rPr>
          <w:sz w:val="24"/>
          <w:szCs w:val="24"/>
        </w:rPr>
        <w:t>It r</w:t>
      </w:r>
      <w:r w:rsidR="007B05B8" w:rsidRPr="00986E91">
        <w:rPr>
          <w:sz w:val="24"/>
          <w:szCs w:val="24"/>
        </w:rPr>
        <w:t xml:space="preserve">equires a notice in a newspaper of general circulation </w:t>
      </w:r>
      <w:r w:rsidR="002807F3" w:rsidRPr="00986E91">
        <w:rPr>
          <w:sz w:val="24"/>
          <w:szCs w:val="24"/>
        </w:rPr>
        <w:t xml:space="preserve">a minimum </w:t>
      </w:r>
      <w:r w:rsidR="002807F3" w:rsidRPr="00986E91">
        <w:rPr>
          <w:sz w:val="24"/>
          <w:szCs w:val="24"/>
        </w:rPr>
        <w:t xml:space="preserve">of </w:t>
      </w:r>
      <w:r w:rsidR="007B05B8" w:rsidRPr="00986E91">
        <w:rPr>
          <w:sz w:val="24"/>
          <w:szCs w:val="24"/>
        </w:rPr>
        <w:t>six days prior to the meeting that includes the date, time and place of the meeting and the followi</w:t>
      </w:r>
      <w:r w:rsidR="002807F3" w:rsidRPr="00986E91">
        <w:rPr>
          <w:sz w:val="24"/>
          <w:szCs w:val="24"/>
        </w:rPr>
        <w:t xml:space="preserve">ng statement in 11- point type: </w:t>
      </w:r>
      <w:r w:rsidR="007B05B8" w:rsidRPr="00986E91">
        <w:rPr>
          <w:b/>
          <w:sz w:val="24"/>
          <w:szCs w:val="24"/>
        </w:rPr>
        <w:t>“The property tax millage rate proposed to be levied to support the proposed budget will be the subject of the</w:t>
      </w:r>
      <w:r w:rsidR="007B05B8" w:rsidRPr="00986E91">
        <w:rPr>
          <w:sz w:val="24"/>
          <w:szCs w:val="24"/>
        </w:rPr>
        <w:t xml:space="preserve"> </w:t>
      </w:r>
      <w:r w:rsidR="007B05B8" w:rsidRPr="00986E91">
        <w:rPr>
          <w:b/>
          <w:sz w:val="24"/>
          <w:szCs w:val="24"/>
        </w:rPr>
        <w:t>hearing.”</w:t>
      </w:r>
      <w:r w:rsidR="007B05B8" w:rsidRPr="00986E91">
        <w:rPr>
          <w:sz w:val="24"/>
          <w:szCs w:val="24"/>
        </w:rPr>
        <w:t xml:space="preserve">  The notice must also state a place where the budget is available for public inspection</w:t>
      </w:r>
      <w:r w:rsidR="00491D82" w:rsidRPr="00986E91">
        <w:rPr>
          <w:sz w:val="24"/>
          <w:szCs w:val="24"/>
        </w:rPr>
        <w:t xml:space="preserve">. </w:t>
      </w:r>
    </w:p>
    <w:p w14:paraId="3BE18C6E" w14:textId="77777777" w:rsidR="009000C4" w:rsidRDefault="009000C4"/>
    <w:p w14:paraId="56D5249D" w14:textId="77777777" w:rsidR="00C84DCC" w:rsidRDefault="0005595B">
      <w:r>
        <w:t xml:space="preserve"> </w:t>
      </w:r>
    </w:p>
    <w:sectPr w:rsidR="00C84DCC" w:rsidSect="00C16E07">
      <w:headerReference w:type="default" r:id="rId8"/>
      <w:footerReference w:type="default" r:id="rId9"/>
      <w:pgSz w:w="12240" w:h="15840"/>
      <w:pgMar w:top="288" w:right="1152" w:bottom="43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DFAEAC" w14:textId="77777777" w:rsidR="005E5758" w:rsidRDefault="005E5758" w:rsidP="00DA2B10">
      <w:pPr>
        <w:spacing w:after="0" w:line="240" w:lineRule="auto"/>
      </w:pPr>
      <w:r>
        <w:separator/>
      </w:r>
    </w:p>
  </w:endnote>
  <w:endnote w:type="continuationSeparator" w:id="0">
    <w:p w14:paraId="3DFA36B7" w14:textId="77777777" w:rsidR="005E5758" w:rsidRDefault="005E5758" w:rsidP="00DA2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528563"/>
      <w:docPartObj>
        <w:docPartGallery w:val="Page Numbers (Bottom of Page)"/>
        <w:docPartUnique/>
      </w:docPartObj>
    </w:sdtPr>
    <w:sdtEndPr/>
    <w:sdtContent>
      <w:p w14:paraId="0DB9443D" w14:textId="77777777" w:rsidR="009E2906" w:rsidRDefault="00D805C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78C1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177B9754" w14:textId="77777777" w:rsidR="009E2906" w:rsidRDefault="009E29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FA34EE" w14:textId="77777777" w:rsidR="005E5758" w:rsidRDefault="005E5758" w:rsidP="00DA2B10">
      <w:pPr>
        <w:spacing w:after="0" w:line="240" w:lineRule="auto"/>
      </w:pPr>
      <w:r>
        <w:separator/>
      </w:r>
    </w:p>
  </w:footnote>
  <w:footnote w:type="continuationSeparator" w:id="0">
    <w:p w14:paraId="3C94E143" w14:textId="77777777" w:rsidR="005E5758" w:rsidRDefault="005E5758" w:rsidP="00DA2B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6C5520" w14:textId="77777777" w:rsidR="009E2906" w:rsidRDefault="009E29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313EFC"/>
    <w:multiLevelType w:val="hybridMultilevel"/>
    <w:tmpl w:val="FDCE66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595B"/>
    <w:rsid w:val="0002607E"/>
    <w:rsid w:val="00030551"/>
    <w:rsid w:val="00035C7C"/>
    <w:rsid w:val="00043331"/>
    <w:rsid w:val="00053BCC"/>
    <w:rsid w:val="0005595B"/>
    <w:rsid w:val="00064DD1"/>
    <w:rsid w:val="0007339D"/>
    <w:rsid w:val="00073431"/>
    <w:rsid w:val="00074A7A"/>
    <w:rsid w:val="00081882"/>
    <w:rsid w:val="00083CDF"/>
    <w:rsid w:val="0008703A"/>
    <w:rsid w:val="000A2F60"/>
    <w:rsid w:val="000B1C52"/>
    <w:rsid w:val="000C5022"/>
    <w:rsid w:val="000D09F1"/>
    <w:rsid w:val="000D50A8"/>
    <w:rsid w:val="001036DF"/>
    <w:rsid w:val="00122246"/>
    <w:rsid w:val="00126957"/>
    <w:rsid w:val="001819C7"/>
    <w:rsid w:val="001A0573"/>
    <w:rsid w:val="001A3539"/>
    <w:rsid w:val="001C17BE"/>
    <w:rsid w:val="001D3530"/>
    <w:rsid w:val="001E199F"/>
    <w:rsid w:val="001F0B64"/>
    <w:rsid w:val="001F7BF7"/>
    <w:rsid w:val="00203DDB"/>
    <w:rsid w:val="00207B94"/>
    <w:rsid w:val="00211AB7"/>
    <w:rsid w:val="00254194"/>
    <w:rsid w:val="00276318"/>
    <w:rsid w:val="002807F3"/>
    <w:rsid w:val="00293C47"/>
    <w:rsid w:val="002A5667"/>
    <w:rsid w:val="002A6097"/>
    <w:rsid w:val="002B20D4"/>
    <w:rsid w:val="00301AFD"/>
    <w:rsid w:val="00325694"/>
    <w:rsid w:val="00360D9C"/>
    <w:rsid w:val="003674D4"/>
    <w:rsid w:val="00371078"/>
    <w:rsid w:val="003D2995"/>
    <w:rsid w:val="003F2642"/>
    <w:rsid w:val="00403F2B"/>
    <w:rsid w:val="00405E1A"/>
    <w:rsid w:val="00430C42"/>
    <w:rsid w:val="0043743B"/>
    <w:rsid w:val="00451D53"/>
    <w:rsid w:val="004537D6"/>
    <w:rsid w:val="00475FF8"/>
    <w:rsid w:val="0048117A"/>
    <w:rsid w:val="00491D82"/>
    <w:rsid w:val="004C61A2"/>
    <w:rsid w:val="004E6590"/>
    <w:rsid w:val="004F06DD"/>
    <w:rsid w:val="00534D7A"/>
    <w:rsid w:val="005D1C64"/>
    <w:rsid w:val="005E5758"/>
    <w:rsid w:val="006070A9"/>
    <w:rsid w:val="00610155"/>
    <w:rsid w:val="0061201D"/>
    <w:rsid w:val="0062416A"/>
    <w:rsid w:val="006512DE"/>
    <w:rsid w:val="0066221F"/>
    <w:rsid w:val="0066550F"/>
    <w:rsid w:val="00676032"/>
    <w:rsid w:val="006D59E2"/>
    <w:rsid w:val="0071506D"/>
    <w:rsid w:val="00736DD1"/>
    <w:rsid w:val="00755AC3"/>
    <w:rsid w:val="00767004"/>
    <w:rsid w:val="00782654"/>
    <w:rsid w:val="007A629E"/>
    <w:rsid w:val="007B05B8"/>
    <w:rsid w:val="007D1FAE"/>
    <w:rsid w:val="007F261F"/>
    <w:rsid w:val="008056EA"/>
    <w:rsid w:val="00825ED6"/>
    <w:rsid w:val="00826630"/>
    <w:rsid w:val="008430B6"/>
    <w:rsid w:val="00852D9F"/>
    <w:rsid w:val="00863CCA"/>
    <w:rsid w:val="00881688"/>
    <w:rsid w:val="008A58D1"/>
    <w:rsid w:val="008B5499"/>
    <w:rsid w:val="008F5EDC"/>
    <w:rsid w:val="009000C4"/>
    <w:rsid w:val="00921812"/>
    <w:rsid w:val="00924BA4"/>
    <w:rsid w:val="009335D5"/>
    <w:rsid w:val="00942FFA"/>
    <w:rsid w:val="00986E91"/>
    <w:rsid w:val="009C0DF3"/>
    <w:rsid w:val="009E2906"/>
    <w:rsid w:val="00A00541"/>
    <w:rsid w:val="00A00E48"/>
    <w:rsid w:val="00A21EAE"/>
    <w:rsid w:val="00A27A90"/>
    <w:rsid w:val="00A378C1"/>
    <w:rsid w:val="00A37CA0"/>
    <w:rsid w:val="00A426BA"/>
    <w:rsid w:val="00A67B6B"/>
    <w:rsid w:val="00A93157"/>
    <w:rsid w:val="00AA04D7"/>
    <w:rsid w:val="00AA7A36"/>
    <w:rsid w:val="00AC1E9F"/>
    <w:rsid w:val="00AC30DB"/>
    <w:rsid w:val="00AC71F3"/>
    <w:rsid w:val="00B14353"/>
    <w:rsid w:val="00B21D3C"/>
    <w:rsid w:val="00B32174"/>
    <w:rsid w:val="00B678C2"/>
    <w:rsid w:val="00B97839"/>
    <w:rsid w:val="00BD0518"/>
    <w:rsid w:val="00BD7A65"/>
    <w:rsid w:val="00BD7C1B"/>
    <w:rsid w:val="00BF2A58"/>
    <w:rsid w:val="00BF5193"/>
    <w:rsid w:val="00C16164"/>
    <w:rsid w:val="00C16E07"/>
    <w:rsid w:val="00C5187D"/>
    <w:rsid w:val="00C56C8D"/>
    <w:rsid w:val="00C84DCC"/>
    <w:rsid w:val="00CA176B"/>
    <w:rsid w:val="00CA51B4"/>
    <w:rsid w:val="00CB3DAB"/>
    <w:rsid w:val="00CE1A98"/>
    <w:rsid w:val="00CF495D"/>
    <w:rsid w:val="00D06A5F"/>
    <w:rsid w:val="00D377E5"/>
    <w:rsid w:val="00D54014"/>
    <w:rsid w:val="00D7046E"/>
    <w:rsid w:val="00D805C2"/>
    <w:rsid w:val="00D82528"/>
    <w:rsid w:val="00D925DD"/>
    <w:rsid w:val="00DA2B10"/>
    <w:rsid w:val="00E4053B"/>
    <w:rsid w:val="00E41093"/>
    <w:rsid w:val="00E42405"/>
    <w:rsid w:val="00E47A20"/>
    <w:rsid w:val="00E5045E"/>
    <w:rsid w:val="00E64B42"/>
    <w:rsid w:val="00E73794"/>
    <w:rsid w:val="00EB6D59"/>
    <w:rsid w:val="00EC3590"/>
    <w:rsid w:val="00ED024E"/>
    <w:rsid w:val="00EF0F66"/>
    <w:rsid w:val="00EF235E"/>
    <w:rsid w:val="00F23BC7"/>
    <w:rsid w:val="00F240A9"/>
    <w:rsid w:val="00F52014"/>
    <w:rsid w:val="00F63F24"/>
    <w:rsid w:val="00F71543"/>
    <w:rsid w:val="00FA763D"/>
    <w:rsid w:val="00FB0914"/>
    <w:rsid w:val="00FC3CE6"/>
    <w:rsid w:val="00FD7B65"/>
    <w:rsid w:val="00FE0F08"/>
    <w:rsid w:val="00FF5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460135"/>
  <w15:docId w15:val="{B1F7FC30-9B3B-4A36-AA34-02680B782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01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3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DA2B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A2B10"/>
  </w:style>
  <w:style w:type="paragraph" w:styleId="Footer">
    <w:name w:val="footer"/>
    <w:basedOn w:val="Normal"/>
    <w:link w:val="FooterChar"/>
    <w:uiPriority w:val="99"/>
    <w:unhideWhenUsed/>
    <w:rsid w:val="00DA2B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2B10"/>
  </w:style>
  <w:style w:type="paragraph" w:styleId="ListParagraph">
    <w:name w:val="List Paragraph"/>
    <w:basedOn w:val="Normal"/>
    <w:uiPriority w:val="34"/>
    <w:qFormat/>
    <w:rsid w:val="00A005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4B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BA4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1E19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42EE38-714F-4BBB-B06D-F37F9431C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2121</Words>
  <Characters>12095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supervisors</dc:creator>
  <cp:lastModifiedBy>Owner</cp:lastModifiedBy>
  <cp:revision>2</cp:revision>
  <cp:lastPrinted>2021-03-06T02:33:00Z</cp:lastPrinted>
  <dcterms:created xsi:type="dcterms:W3CDTF">2021-03-06T02:33:00Z</dcterms:created>
  <dcterms:modified xsi:type="dcterms:W3CDTF">2021-03-06T02:33:00Z</dcterms:modified>
</cp:coreProperties>
</file>